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D3" w:rsidRPr="00387814" w:rsidRDefault="008210D3" w:rsidP="00387814">
      <w:pPr>
        <w:spacing w:after="113"/>
        <w:ind w:left="5167" w:firstLine="497"/>
        <w:jc w:val="center"/>
        <w:rPr>
          <w:rFonts w:ascii="Times New Roman" w:eastAsia="Times New Roman" w:hAnsi="Times New Roman" w:cs="Times New Roman"/>
          <w:b/>
          <w:sz w:val="24"/>
        </w:rPr>
      </w:pPr>
    </w:p>
    <w:p w:rsidR="008210D3" w:rsidRDefault="00252AA9">
      <w:pPr>
        <w:pBdr>
          <w:top w:val="single" w:sz="4" w:space="0" w:color="000000"/>
          <w:left w:val="single" w:sz="4" w:space="0" w:color="000000"/>
          <w:bottom w:val="single" w:sz="4" w:space="0" w:color="000000"/>
          <w:right w:val="single" w:sz="4" w:space="0" w:color="000000"/>
        </w:pBdr>
        <w:spacing w:after="0" w:line="238" w:lineRule="auto"/>
        <w:ind w:left="607" w:right="273" w:hanging="367"/>
      </w:pPr>
      <w:r>
        <w:rPr>
          <w:rFonts w:ascii="Times New Roman" w:eastAsia="Times New Roman" w:hAnsi="Times New Roman" w:cs="Times New Roman"/>
          <w:b/>
          <w:sz w:val="24"/>
        </w:rPr>
        <w:t>PROCES-VERBAL DES DELIBERATIONS DU CONSEIL MUNICIPAL DE LA COMMUNE DE BILTZHEIM DE LA SEANCE DU</w:t>
      </w:r>
      <w:r w:rsidR="00DB2A43">
        <w:rPr>
          <w:rFonts w:ascii="Times New Roman" w:eastAsia="Times New Roman" w:hAnsi="Times New Roman" w:cs="Times New Roman"/>
          <w:b/>
          <w:sz w:val="24"/>
        </w:rPr>
        <w:t xml:space="preserve"> </w:t>
      </w:r>
      <w:r w:rsidR="0020229C">
        <w:rPr>
          <w:rFonts w:ascii="Times New Roman" w:eastAsia="Times New Roman" w:hAnsi="Times New Roman" w:cs="Times New Roman"/>
          <w:b/>
          <w:sz w:val="24"/>
        </w:rPr>
        <w:t>30 JANVIER 2023</w:t>
      </w:r>
      <w:r>
        <w:rPr>
          <w:rFonts w:ascii="Times New Roman" w:eastAsia="Times New Roman" w:hAnsi="Times New Roman" w:cs="Times New Roman"/>
          <w:b/>
          <w:sz w:val="24"/>
        </w:rPr>
        <w:t xml:space="preserve"> </w:t>
      </w:r>
    </w:p>
    <w:p w:rsidR="008210D3" w:rsidRDefault="00252AA9">
      <w:pPr>
        <w:pBdr>
          <w:top w:val="single" w:sz="4" w:space="0" w:color="000000"/>
          <w:left w:val="single" w:sz="4" w:space="0" w:color="000000"/>
          <w:bottom w:val="single" w:sz="4" w:space="0" w:color="000000"/>
          <w:right w:val="single" w:sz="4" w:space="0" w:color="000000"/>
        </w:pBdr>
        <w:spacing w:after="104"/>
        <w:ind w:left="240" w:right="273"/>
        <w:jc w:val="center"/>
      </w:pPr>
      <w:r>
        <w:rPr>
          <w:rFonts w:ascii="Times New Roman" w:eastAsia="Times New Roman" w:hAnsi="Times New Roman" w:cs="Times New Roman"/>
          <w:b/>
          <w:sz w:val="14"/>
        </w:rPr>
        <w:t xml:space="preserve"> </w:t>
      </w:r>
    </w:p>
    <w:p w:rsidR="008210D3" w:rsidRPr="006E5111" w:rsidRDefault="00252AA9">
      <w:pPr>
        <w:spacing w:after="0"/>
        <w:ind w:right="1011"/>
        <w:jc w:val="center"/>
        <w:rPr>
          <w:rFonts w:asciiTheme="minorHAnsi" w:hAnsiTheme="minorHAnsi" w:cstheme="minorHAnsi"/>
        </w:rPr>
      </w:pPr>
      <w:r w:rsidRPr="006E5111">
        <w:rPr>
          <w:rFonts w:asciiTheme="minorHAnsi" w:eastAsia="Times New Roman" w:hAnsiTheme="minorHAnsi" w:cstheme="minorHAnsi"/>
        </w:rPr>
        <w:t xml:space="preserve"> </w:t>
      </w:r>
    </w:p>
    <w:p w:rsidR="008210D3" w:rsidRPr="006E5111" w:rsidRDefault="00252AA9">
      <w:pPr>
        <w:spacing w:after="0"/>
        <w:ind w:right="315"/>
        <w:jc w:val="center"/>
        <w:rPr>
          <w:rFonts w:asciiTheme="minorHAnsi" w:hAnsiTheme="minorHAnsi" w:cstheme="minorHAnsi"/>
        </w:rPr>
      </w:pPr>
      <w:r w:rsidRPr="006E5111">
        <w:rPr>
          <w:rFonts w:asciiTheme="minorHAnsi" w:eastAsia="Times New Roman" w:hAnsiTheme="minorHAnsi" w:cstheme="minorHAnsi"/>
          <w:b/>
          <w:i/>
        </w:rPr>
        <w:t xml:space="preserve">Sous la présidence de Monsieur Gilbert VONAU, Maire </w:t>
      </w:r>
    </w:p>
    <w:p w:rsidR="008210D3" w:rsidRPr="006E5111" w:rsidRDefault="00252AA9">
      <w:pPr>
        <w:spacing w:after="0"/>
        <w:rPr>
          <w:rFonts w:asciiTheme="minorHAnsi" w:hAnsiTheme="minorHAnsi" w:cstheme="minorHAnsi"/>
        </w:rPr>
      </w:pPr>
      <w:r w:rsidRPr="006E5111">
        <w:rPr>
          <w:rFonts w:asciiTheme="minorHAnsi" w:eastAsia="Times New Roman" w:hAnsiTheme="minorHAnsi" w:cstheme="minorHAnsi"/>
        </w:rPr>
        <w:t xml:space="preserve"> </w:t>
      </w:r>
    </w:p>
    <w:p w:rsidR="008210D3" w:rsidRPr="006E5111" w:rsidRDefault="00252AA9" w:rsidP="00974EBC">
      <w:pPr>
        <w:spacing w:after="7" w:line="249" w:lineRule="auto"/>
        <w:ind w:left="-5" w:right="-1" w:hanging="10"/>
        <w:rPr>
          <w:rFonts w:asciiTheme="minorHAnsi" w:hAnsiTheme="minorHAnsi" w:cstheme="minorHAnsi"/>
        </w:rPr>
      </w:pPr>
      <w:r w:rsidRPr="006E5111">
        <w:rPr>
          <w:rFonts w:asciiTheme="minorHAnsi" w:eastAsia="Times New Roman" w:hAnsiTheme="minorHAnsi" w:cstheme="minorHAnsi"/>
        </w:rPr>
        <w:t xml:space="preserve">Monsieur le Maire souhaite la </w:t>
      </w:r>
      <w:r w:rsidR="00EB7FEF">
        <w:rPr>
          <w:rFonts w:asciiTheme="minorHAnsi" w:eastAsia="Times New Roman" w:hAnsiTheme="minorHAnsi" w:cstheme="minorHAnsi"/>
        </w:rPr>
        <w:t xml:space="preserve">bienvenue à tous les membres. Le quorum étant atteint, Monsieur le Maire </w:t>
      </w:r>
      <w:r w:rsidRPr="006E5111">
        <w:rPr>
          <w:rFonts w:asciiTheme="minorHAnsi" w:eastAsia="Times New Roman" w:hAnsiTheme="minorHAnsi" w:cstheme="minorHAnsi"/>
        </w:rPr>
        <w:t xml:space="preserve">ouvre la séance à 20 heures. </w:t>
      </w:r>
    </w:p>
    <w:p w:rsidR="008210D3" w:rsidRPr="006E5111" w:rsidRDefault="00252AA9">
      <w:pPr>
        <w:spacing w:after="0"/>
        <w:rPr>
          <w:rFonts w:asciiTheme="minorHAnsi" w:hAnsiTheme="minorHAnsi" w:cstheme="minorHAnsi"/>
        </w:rPr>
      </w:pPr>
      <w:r w:rsidRPr="006E5111">
        <w:rPr>
          <w:rFonts w:asciiTheme="minorHAnsi" w:eastAsia="Times New Roman" w:hAnsiTheme="minorHAnsi" w:cstheme="minorHAnsi"/>
        </w:rPr>
        <w:t xml:space="preserve"> </w:t>
      </w:r>
      <w:r w:rsidRPr="006E5111">
        <w:rPr>
          <w:rFonts w:asciiTheme="minorHAnsi" w:eastAsia="Times New Roman" w:hAnsiTheme="minorHAnsi" w:cstheme="minorHAnsi"/>
          <w:b/>
        </w:rPr>
        <w:t xml:space="preserve"> </w:t>
      </w:r>
    </w:p>
    <w:p w:rsidR="008210D3" w:rsidRDefault="00252AA9" w:rsidP="006E5111">
      <w:pPr>
        <w:spacing w:after="0" w:line="249" w:lineRule="auto"/>
        <w:ind w:left="-5" w:right="304" w:hanging="10"/>
        <w:contextualSpacing/>
        <w:rPr>
          <w:rFonts w:asciiTheme="minorHAnsi" w:eastAsia="Times New Roman" w:hAnsiTheme="minorHAnsi" w:cstheme="minorHAnsi"/>
        </w:rPr>
      </w:pPr>
      <w:r w:rsidRPr="006E5111">
        <w:rPr>
          <w:rFonts w:asciiTheme="minorHAnsi" w:eastAsia="Times New Roman" w:hAnsiTheme="minorHAnsi" w:cstheme="minorHAnsi"/>
          <w:b/>
        </w:rPr>
        <w:t>Date de la convocation :</w:t>
      </w:r>
      <w:r w:rsidRPr="006E5111">
        <w:rPr>
          <w:rFonts w:asciiTheme="minorHAnsi" w:eastAsia="Times New Roman" w:hAnsiTheme="minorHAnsi" w:cstheme="minorHAnsi"/>
        </w:rPr>
        <w:t xml:space="preserve"> </w:t>
      </w:r>
      <w:r w:rsidR="00B52342">
        <w:rPr>
          <w:rFonts w:asciiTheme="minorHAnsi" w:eastAsia="Times New Roman" w:hAnsiTheme="minorHAnsi" w:cstheme="minorHAnsi"/>
        </w:rPr>
        <w:t>25 janvier 2023</w:t>
      </w:r>
      <w:r w:rsidR="00C505D3" w:rsidRPr="006E5111">
        <w:rPr>
          <w:rFonts w:asciiTheme="minorHAnsi" w:eastAsia="Times New Roman" w:hAnsiTheme="minorHAnsi" w:cstheme="minorHAnsi"/>
        </w:rPr>
        <w:t xml:space="preserve"> </w:t>
      </w:r>
    </w:p>
    <w:p w:rsidR="009F0320" w:rsidRPr="006E5111" w:rsidRDefault="009F0320" w:rsidP="006E5111">
      <w:pPr>
        <w:spacing w:after="0" w:line="249" w:lineRule="auto"/>
        <w:ind w:left="-5" w:right="304" w:hanging="10"/>
        <w:contextualSpacing/>
        <w:rPr>
          <w:rFonts w:asciiTheme="minorHAnsi" w:eastAsia="Times New Roman" w:hAnsiTheme="minorHAnsi" w:cstheme="minorHAnsi"/>
        </w:rPr>
      </w:pPr>
    </w:p>
    <w:p w:rsidR="00633AF7" w:rsidRPr="00AF2207" w:rsidRDefault="00633AF7" w:rsidP="00633AF7">
      <w:pPr>
        <w:rPr>
          <w:rFonts w:ascii="Calibri Light" w:hAnsi="Calibri Light" w:cs="Calibri Light"/>
          <w:b/>
        </w:rPr>
      </w:pPr>
      <w:r w:rsidRPr="00AF2207">
        <w:rPr>
          <w:rFonts w:ascii="Calibri Light" w:hAnsi="Calibri Light" w:cs="Calibri Light"/>
          <w:b/>
        </w:rPr>
        <w:t>MEMBRES PRESENTS :</w:t>
      </w:r>
    </w:p>
    <w:p w:rsidR="00633AF7" w:rsidRPr="00B250BA" w:rsidRDefault="00633AF7" w:rsidP="00633AF7">
      <w:pPr>
        <w:rPr>
          <w:rFonts w:ascii="Calibri Light" w:hAnsi="Calibri Light" w:cs="Calibri Light"/>
        </w:rPr>
      </w:pPr>
      <w:r w:rsidRPr="00B250BA">
        <w:rPr>
          <w:rFonts w:ascii="Calibri Light" w:hAnsi="Calibri Light" w:cs="Calibri Light"/>
        </w:rPr>
        <w:t xml:space="preserve">M. Gilbert VONAU (Maire) – Mmes Marie Josée MEYER - Aurélie GASPER - Rose CESAR </w:t>
      </w:r>
      <w:r>
        <w:rPr>
          <w:rFonts w:ascii="Calibri Light" w:hAnsi="Calibri Light" w:cs="Calibri Light"/>
        </w:rPr>
        <w:t>-  Maria PEDRO</w:t>
      </w:r>
      <w:r w:rsidRPr="00B250BA">
        <w:rPr>
          <w:rFonts w:ascii="Calibri Light" w:hAnsi="Calibri Light" w:cs="Calibri Light"/>
        </w:rPr>
        <w:t xml:space="preserve"> - Jessika MACCARI – MM - Jean GRAFF </w:t>
      </w:r>
      <w:r>
        <w:rPr>
          <w:rFonts w:ascii="Calibri Light" w:hAnsi="Calibri Light" w:cs="Calibri Light"/>
        </w:rPr>
        <w:t>–</w:t>
      </w:r>
      <w:r w:rsidRPr="00B250BA">
        <w:rPr>
          <w:rFonts w:ascii="Calibri Light" w:hAnsi="Calibri Light" w:cs="Calibri Light"/>
        </w:rPr>
        <w:t xml:space="preserve"> </w:t>
      </w:r>
      <w:r>
        <w:rPr>
          <w:rFonts w:ascii="Calibri Light" w:hAnsi="Calibri Light" w:cs="Calibri Light"/>
        </w:rPr>
        <w:t>François RINALDI.</w:t>
      </w:r>
    </w:p>
    <w:p w:rsidR="00633AF7" w:rsidRPr="00B250BA" w:rsidRDefault="00633AF7" w:rsidP="00633AF7">
      <w:pPr>
        <w:jc w:val="both"/>
        <w:rPr>
          <w:rFonts w:ascii="Calibri Light" w:eastAsia="MS Mincho" w:hAnsi="Calibri Light" w:cs="Calibri Light"/>
        </w:rPr>
      </w:pPr>
      <w:r w:rsidRPr="00B250BA">
        <w:rPr>
          <w:rFonts w:ascii="Calibri Light" w:hAnsi="Calibri Light" w:cs="Calibri Light"/>
          <w:b/>
        </w:rPr>
        <w:t>Absent</w:t>
      </w:r>
      <w:r>
        <w:rPr>
          <w:rFonts w:ascii="Calibri Light" w:hAnsi="Calibri Light" w:cs="Calibri Light"/>
          <w:b/>
        </w:rPr>
        <w:t>s</w:t>
      </w:r>
      <w:r w:rsidRPr="00B250BA">
        <w:rPr>
          <w:rFonts w:ascii="Calibri Light" w:hAnsi="Calibri Light" w:cs="Calibri Light"/>
          <w:b/>
        </w:rPr>
        <w:t xml:space="preserve"> excusé</w:t>
      </w:r>
      <w:r>
        <w:rPr>
          <w:rFonts w:ascii="Calibri Light" w:hAnsi="Calibri Light" w:cs="Calibri Light"/>
          <w:b/>
        </w:rPr>
        <w:t>s</w:t>
      </w:r>
      <w:r w:rsidRPr="00B250BA">
        <w:rPr>
          <w:rFonts w:ascii="Calibri Light" w:hAnsi="Calibri Light" w:cs="Calibri Light"/>
          <w:b/>
        </w:rPr>
        <w:t xml:space="preserve"> et représenté</w:t>
      </w:r>
      <w:r>
        <w:rPr>
          <w:rFonts w:ascii="Calibri Light" w:hAnsi="Calibri Light" w:cs="Calibri Light"/>
          <w:b/>
        </w:rPr>
        <w:t>s</w:t>
      </w:r>
      <w:r w:rsidRPr="00B250BA">
        <w:rPr>
          <w:rFonts w:ascii="Calibri Light" w:hAnsi="Calibri Light" w:cs="Calibri Light"/>
          <w:b/>
        </w:rPr>
        <w:t xml:space="preserve"> : </w:t>
      </w:r>
      <w:r w:rsidRPr="00B250BA">
        <w:rPr>
          <w:rFonts w:ascii="Calibri Light" w:hAnsi="Calibri Light" w:cs="Calibri Light"/>
        </w:rPr>
        <w:t>Mmes</w:t>
      </w:r>
      <w:r w:rsidRPr="00B250BA">
        <w:rPr>
          <w:rFonts w:ascii="Calibri Light" w:hAnsi="Calibri Light" w:cs="Calibri Light"/>
          <w:b/>
        </w:rPr>
        <w:t xml:space="preserve"> </w:t>
      </w:r>
      <w:r w:rsidRPr="00B250BA">
        <w:rPr>
          <w:rFonts w:ascii="Calibri Light" w:hAnsi="Calibri Light" w:cs="Calibri Light"/>
        </w:rPr>
        <w:t xml:space="preserve">Lydie ORMANCEY-TANCREDI (procuration à </w:t>
      </w:r>
      <w:r>
        <w:rPr>
          <w:rFonts w:ascii="Calibri Light" w:hAnsi="Calibri Light" w:cs="Calibri Light"/>
        </w:rPr>
        <w:t>Mme CESAR</w:t>
      </w:r>
      <w:r w:rsidRPr="00B250BA">
        <w:rPr>
          <w:rFonts w:ascii="Calibri Light" w:hAnsi="Calibri Light" w:cs="Calibri Light"/>
        </w:rPr>
        <w:t xml:space="preserve">) </w:t>
      </w:r>
      <w:r>
        <w:rPr>
          <w:rFonts w:ascii="Calibri Light" w:hAnsi="Calibri Light" w:cs="Calibri Light"/>
        </w:rPr>
        <w:t>-</w:t>
      </w:r>
      <w:r w:rsidRPr="00B250BA">
        <w:rPr>
          <w:rFonts w:ascii="Calibri Light" w:hAnsi="Calibri Light" w:cs="Calibri Light"/>
        </w:rPr>
        <w:t xml:space="preserve"> </w:t>
      </w:r>
      <w:r>
        <w:rPr>
          <w:rFonts w:ascii="Calibri Light" w:hAnsi="Calibri Light" w:cs="Calibri Light"/>
        </w:rPr>
        <w:t>M</w:t>
      </w:r>
      <w:r w:rsidRPr="00B250BA">
        <w:rPr>
          <w:rFonts w:ascii="Calibri Light" w:hAnsi="Calibri Light" w:cs="Calibri Light"/>
        </w:rPr>
        <w:t>M. Roger CANE (Procuration à M</w:t>
      </w:r>
      <w:r>
        <w:rPr>
          <w:rFonts w:ascii="Calibri Light" w:hAnsi="Calibri Light" w:cs="Calibri Light"/>
        </w:rPr>
        <w:t>me MEYER</w:t>
      </w:r>
      <w:r w:rsidRPr="00B250BA">
        <w:rPr>
          <w:rFonts w:ascii="Calibri Light" w:hAnsi="Calibri Light" w:cs="Calibri Light"/>
        </w:rPr>
        <w:t>)</w:t>
      </w:r>
      <w:r w:rsidRPr="00387770">
        <w:rPr>
          <w:rFonts w:ascii="Calibri Light" w:hAnsi="Calibri Light" w:cs="Calibri Light"/>
        </w:rPr>
        <w:t xml:space="preserve"> </w:t>
      </w:r>
      <w:r>
        <w:rPr>
          <w:rFonts w:ascii="Calibri Light" w:hAnsi="Calibri Light" w:cs="Calibri Light"/>
        </w:rPr>
        <w:t xml:space="preserve">- </w:t>
      </w:r>
      <w:r w:rsidRPr="00B250BA">
        <w:rPr>
          <w:rFonts w:ascii="Calibri Light" w:hAnsi="Calibri Light" w:cs="Calibri Light"/>
        </w:rPr>
        <w:t>Mathieu BINTZ (Procuration à M</w:t>
      </w:r>
      <w:r>
        <w:rPr>
          <w:rFonts w:ascii="Calibri Light" w:hAnsi="Calibri Light" w:cs="Calibri Light"/>
        </w:rPr>
        <w:t>. VONAU).</w:t>
      </w:r>
    </w:p>
    <w:p w:rsidR="00D10963" w:rsidRPr="006E5111" w:rsidRDefault="00D10963" w:rsidP="00E4269F">
      <w:pPr>
        <w:spacing w:after="0" w:line="240" w:lineRule="auto"/>
        <w:jc w:val="both"/>
        <w:rPr>
          <w:rFonts w:asciiTheme="minorHAnsi" w:eastAsia="MS Mincho" w:hAnsiTheme="minorHAnsi" w:cstheme="minorHAnsi"/>
        </w:rPr>
      </w:pPr>
    </w:p>
    <w:p w:rsidR="00C505D3" w:rsidRPr="006E5111" w:rsidRDefault="00252AA9" w:rsidP="00F56FE5">
      <w:pPr>
        <w:spacing w:after="0" w:line="249" w:lineRule="auto"/>
        <w:ind w:left="-5" w:right="304" w:hanging="10"/>
        <w:contextualSpacing/>
        <w:rPr>
          <w:rFonts w:asciiTheme="minorHAnsi" w:eastAsia="Times New Roman" w:hAnsiTheme="minorHAnsi" w:cstheme="minorHAnsi"/>
        </w:rPr>
      </w:pPr>
      <w:r w:rsidRPr="006E5111">
        <w:rPr>
          <w:rFonts w:asciiTheme="minorHAnsi" w:eastAsia="Times New Roman" w:hAnsiTheme="minorHAnsi" w:cstheme="minorHAnsi"/>
          <w:b/>
        </w:rPr>
        <w:t xml:space="preserve">Le secrétaire de séance : </w:t>
      </w:r>
      <w:r w:rsidR="00C505D3" w:rsidRPr="006E5111">
        <w:rPr>
          <w:rFonts w:asciiTheme="minorHAnsi" w:eastAsia="Times New Roman" w:hAnsiTheme="minorHAnsi" w:cstheme="minorHAnsi"/>
        </w:rPr>
        <w:t xml:space="preserve">Mme </w:t>
      </w:r>
      <w:r w:rsidR="0020229C">
        <w:rPr>
          <w:rFonts w:asciiTheme="minorHAnsi" w:eastAsia="Times New Roman" w:hAnsiTheme="minorHAnsi" w:cstheme="minorHAnsi"/>
        </w:rPr>
        <w:t>Marie Josée MEYER</w:t>
      </w:r>
    </w:p>
    <w:p w:rsidR="008210D3" w:rsidRPr="006E5111" w:rsidRDefault="00252AA9" w:rsidP="00F56FE5">
      <w:pPr>
        <w:spacing w:after="0" w:line="249" w:lineRule="auto"/>
        <w:ind w:left="-5" w:right="304" w:hanging="10"/>
        <w:contextualSpacing/>
        <w:rPr>
          <w:rFonts w:asciiTheme="minorHAnsi" w:hAnsiTheme="minorHAnsi" w:cstheme="minorHAnsi"/>
        </w:rPr>
      </w:pPr>
      <w:r w:rsidRPr="006E5111">
        <w:rPr>
          <w:rFonts w:asciiTheme="minorHAnsi" w:eastAsia="Times New Roman" w:hAnsiTheme="minorHAnsi" w:cstheme="minorHAnsi"/>
        </w:rPr>
        <w:t xml:space="preserve"> </w:t>
      </w:r>
    </w:p>
    <w:p w:rsidR="008210D3" w:rsidRPr="002C460B" w:rsidRDefault="00252AA9" w:rsidP="002C460B">
      <w:pPr>
        <w:spacing w:after="0" w:line="240" w:lineRule="auto"/>
        <w:ind w:left="10" w:right="314" w:hanging="10"/>
        <w:contextualSpacing/>
        <w:jc w:val="center"/>
        <w:rPr>
          <w:rFonts w:asciiTheme="minorHAnsi" w:hAnsiTheme="minorHAnsi" w:cstheme="minorHAnsi"/>
          <w:sz w:val="20"/>
          <w:szCs w:val="20"/>
        </w:rPr>
      </w:pPr>
      <w:r w:rsidRPr="002C460B">
        <w:rPr>
          <w:rFonts w:asciiTheme="minorHAnsi" w:eastAsia="Times New Roman" w:hAnsiTheme="minorHAnsi" w:cstheme="minorHAnsi"/>
          <w:b/>
          <w:sz w:val="20"/>
          <w:szCs w:val="20"/>
        </w:rPr>
        <w:t xml:space="preserve">ORDRE DU JOUR : </w:t>
      </w:r>
    </w:p>
    <w:p w:rsidR="008210D3" w:rsidRPr="00A32B0A" w:rsidRDefault="00252AA9" w:rsidP="00CB1CD9">
      <w:pPr>
        <w:spacing w:after="0" w:line="240" w:lineRule="auto"/>
        <w:ind w:right="252"/>
        <w:jc w:val="center"/>
        <w:rPr>
          <w:rFonts w:asciiTheme="minorHAnsi" w:hAnsiTheme="minorHAnsi" w:cstheme="minorHAnsi"/>
          <w:sz w:val="20"/>
          <w:szCs w:val="20"/>
        </w:rPr>
      </w:pPr>
      <w:r w:rsidRPr="00A32B0A">
        <w:rPr>
          <w:rFonts w:asciiTheme="minorHAnsi" w:eastAsia="Times New Roman" w:hAnsiTheme="minorHAnsi" w:cstheme="minorHAnsi"/>
          <w:b/>
          <w:sz w:val="20"/>
          <w:szCs w:val="20"/>
        </w:rPr>
        <w:t xml:space="preserve"> </w:t>
      </w:r>
    </w:p>
    <w:p w:rsidR="00B52342" w:rsidRPr="00A74AF1" w:rsidRDefault="00B52342" w:rsidP="00B52342">
      <w:pPr>
        <w:spacing w:after="0" w:line="240" w:lineRule="auto"/>
        <w:jc w:val="both"/>
        <w:rPr>
          <w:rFonts w:ascii="Times New Roman" w:eastAsia="Times New Roman" w:hAnsi="Times New Roman" w:cs="Times New Roman"/>
          <w:b/>
          <w:color w:val="auto"/>
          <w:sz w:val="20"/>
          <w:szCs w:val="20"/>
        </w:rPr>
      </w:pPr>
      <w:r w:rsidRPr="00A74AF1">
        <w:rPr>
          <w:b/>
          <w:sz w:val="20"/>
          <w:szCs w:val="20"/>
        </w:rPr>
        <w:t>1) Approbation du Compte  rendu de la  séance  du 19 décembre 2022</w:t>
      </w:r>
    </w:p>
    <w:p w:rsidR="00B52342" w:rsidRPr="00A74AF1" w:rsidRDefault="00B52342" w:rsidP="00B52342">
      <w:pPr>
        <w:spacing w:after="0" w:line="240" w:lineRule="auto"/>
        <w:jc w:val="both"/>
        <w:rPr>
          <w:b/>
          <w:sz w:val="20"/>
          <w:szCs w:val="20"/>
        </w:rPr>
      </w:pPr>
      <w:r w:rsidRPr="00A74AF1">
        <w:rPr>
          <w:b/>
          <w:sz w:val="20"/>
          <w:szCs w:val="20"/>
        </w:rPr>
        <w:t>2) Désignation du secrétaire de séance.</w:t>
      </w:r>
    </w:p>
    <w:p w:rsidR="00B52342" w:rsidRPr="00A74AF1" w:rsidRDefault="00B52342" w:rsidP="00B52342">
      <w:pPr>
        <w:spacing w:after="0" w:line="240" w:lineRule="auto"/>
        <w:jc w:val="both"/>
        <w:rPr>
          <w:b/>
          <w:sz w:val="20"/>
          <w:szCs w:val="20"/>
        </w:rPr>
      </w:pPr>
      <w:r w:rsidRPr="00A74AF1">
        <w:rPr>
          <w:b/>
          <w:sz w:val="20"/>
          <w:szCs w:val="20"/>
        </w:rPr>
        <w:t xml:space="preserve">3) Compte rendu sur utilisation des délégations de compétence. </w:t>
      </w:r>
    </w:p>
    <w:p w:rsidR="00B52342" w:rsidRPr="00A74AF1" w:rsidRDefault="00B52342" w:rsidP="00B52342">
      <w:pPr>
        <w:spacing w:after="0" w:line="240" w:lineRule="auto"/>
        <w:jc w:val="both"/>
        <w:rPr>
          <w:b/>
          <w:i/>
          <w:sz w:val="20"/>
          <w:szCs w:val="20"/>
        </w:rPr>
      </w:pPr>
      <w:r w:rsidRPr="00A74AF1">
        <w:rPr>
          <w:b/>
          <w:sz w:val="20"/>
          <w:szCs w:val="20"/>
        </w:rPr>
        <w:t xml:space="preserve">4) Aides aux classes vertes, </w:t>
      </w:r>
      <w:r w:rsidRPr="00A74AF1">
        <w:rPr>
          <w:i/>
          <w:sz w:val="20"/>
          <w:szCs w:val="20"/>
        </w:rPr>
        <w:t>proposition de réajuster le tarif de la participation communale  qui date de 2006.</w:t>
      </w:r>
    </w:p>
    <w:p w:rsidR="00B52342" w:rsidRPr="00A74AF1" w:rsidRDefault="00B52342" w:rsidP="00B52342">
      <w:pPr>
        <w:spacing w:after="0" w:line="240" w:lineRule="auto"/>
        <w:jc w:val="both"/>
        <w:rPr>
          <w:i/>
          <w:color w:val="FF0000"/>
          <w:sz w:val="20"/>
          <w:szCs w:val="20"/>
        </w:rPr>
      </w:pPr>
      <w:r w:rsidRPr="00A74AF1">
        <w:rPr>
          <w:b/>
          <w:sz w:val="20"/>
          <w:szCs w:val="20"/>
        </w:rPr>
        <w:t xml:space="preserve">5) Equipe Municipale, évolution de l’exécutif.  </w:t>
      </w:r>
      <w:r w:rsidRPr="00A74AF1">
        <w:rPr>
          <w:i/>
          <w:sz w:val="20"/>
          <w:szCs w:val="20"/>
        </w:rPr>
        <w:t>Proposition</w:t>
      </w:r>
      <w:r w:rsidRPr="00A74AF1">
        <w:rPr>
          <w:b/>
          <w:sz w:val="20"/>
          <w:szCs w:val="20"/>
        </w:rPr>
        <w:t xml:space="preserve"> </w:t>
      </w:r>
      <w:r w:rsidRPr="00A74AF1">
        <w:rPr>
          <w:i/>
          <w:sz w:val="20"/>
          <w:szCs w:val="20"/>
        </w:rPr>
        <w:t>d’une  nouvelle répartition des tâches et des indemnités associées</w:t>
      </w:r>
      <w:r w:rsidRPr="00A74AF1">
        <w:rPr>
          <w:i/>
          <w:color w:val="FF0000"/>
          <w:sz w:val="20"/>
          <w:szCs w:val="20"/>
        </w:rPr>
        <w:t>.</w:t>
      </w:r>
    </w:p>
    <w:p w:rsidR="00B52342" w:rsidRPr="00A74AF1" w:rsidRDefault="00B52342" w:rsidP="00B52342">
      <w:pPr>
        <w:spacing w:after="0" w:line="240" w:lineRule="auto"/>
        <w:jc w:val="both"/>
        <w:rPr>
          <w:i/>
          <w:color w:val="auto"/>
          <w:sz w:val="20"/>
          <w:szCs w:val="20"/>
        </w:rPr>
      </w:pPr>
      <w:r w:rsidRPr="00A74AF1">
        <w:rPr>
          <w:b/>
          <w:sz w:val="20"/>
          <w:szCs w:val="20"/>
        </w:rPr>
        <w:t xml:space="preserve">6) </w:t>
      </w:r>
      <w:proofErr w:type="spellStart"/>
      <w:r w:rsidRPr="00A74AF1">
        <w:rPr>
          <w:b/>
          <w:sz w:val="20"/>
          <w:szCs w:val="20"/>
        </w:rPr>
        <w:t>Motor</w:t>
      </w:r>
      <w:proofErr w:type="spellEnd"/>
      <w:r w:rsidRPr="00A74AF1">
        <w:rPr>
          <w:b/>
          <w:sz w:val="20"/>
          <w:szCs w:val="20"/>
        </w:rPr>
        <w:t xml:space="preserve"> Park, projet de parc éphémère, </w:t>
      </w:r>
      <w:r w:rsidRPr="00A74AF1">
        <w:rPr>
          <w:i/>
          <w:sz w:val="20"/>
          <w:szCs w:val="20"/>
        </w:rPr>
        <w:t>présentation par F. RINALDI du projet pour la saison 2023.</w:t>
      </w:r>
    </w:p>
    <w:p w:rsidR="00B52342" w:rsidRPr="00A74AF1" w:rsidRDefault="00B52342" w:rsidP="00B52342">
      <w:pPr>
        <w:spacing w:after="0" w:line="240" w:lineRule="auto"/>
        <w:jc w:val="both"/>
        <w:rPr>
          <w:b/>
          <w:sz w:val="20"/>
          <w:szCs w:val="20"/>
        </w:rPr>
      </w:pPr>
      <w:r w:rsidRPr="00A74AF1">
        <w:rPr>
          <w:b/>
          <w:sz w:val="20"/>
          <w:szCs w:val="20"/>
        </w:rPr>
        <w:t xml:space="preserve">7) Foret Communale, validation de l’état d’assiette 2024 </w:t>
      </w:r>
      <w:r w:rsidRPr="00A74AF1">
        <w:rPr>
          <w:i/>
          <w:sz w:val="20"/>
          <w:szCs w:val="20"/>
        </w:rPr>
        <w:t>(coupes 2024)</w:t>
      </w:r>
    </w:p>
    <w:p w:rsidR="00B52342" w:rsidRPr="00A74AF1" w:rsidRDefault="00B52342" w:rsidP="00B52342">
      <w:pPr>
        <w:spacing w:after="0" w:line="240" w:lineRule="auto"/>
        <w:jc w:val="both"/>
        <w:rPr>
          <w:i/>
          <w:sz w:val="20"/>
          <w:szCs w:val="20"/>
        </w:rPr>
      </w:pPr>
      <w:r w:rsidRPr="00A74AF1">
        <w:rPr>
          <w:b/>
          <w:sz w:val="20"/>
          <w:szCs w:val="20"/>
        </w:rPr>
        <w:t xml:space="preserve">8) Intercommunalité </w:t>
      </w:r>
      <w:r w:rsidRPr="00A74AF1">
        <w:rPr>
          <w:i/>
          <w:sz w:val="20"/>
          <w:szCs w:val="20"/>
        </w:rPr>
        <w:t>compte rendu des réunions</w:t>
      </w:r>
    </w:p>
    <w:p w:rsidR="00B52342" w:rsidRPr="00A74AF1" w:rsidRDefault="00B52342" w:rsidP="00B52342">
      <w:pPr>
        <w:spacing w:after="0" w:line="240" w:lineRule="auto"/>
        <w:jc w:val="both"/>
        <w:rPr>
          <w:b/>
          <w:color w:val="auto"/>
          <w:sz w:val="20"/>
          <w:szCs w:val="20"/>
        </w:rPr>
      </w:pPr>
      <w:r w:rsidRPr="00A74AF1">
        <w:rPr>
          <w:b/>
          <w:sz w:val="20"/>
          <w:szCs w:val="20"/>
        </w:rPr>
        <w:t>9) Divers</w:t>
      </w:r>
    </w:p>
    <w:p w:rsidR="00BB28BA" w:rsidRPr="004E446E" w:rsidRDefault="00BB28BA" w:rsidP="004E446E">
      <w:pPr>
        <w:spacing w:after="0" w:line="240" w:lineRule="auto"/>
        <w:ind w:left="-5" w:hanging="10"/>
        <w:rPr>
          <w:rFonts w:ascii="Times New Roman" w:hAnsi="Times New Roman" w:cs="Times New Roman"/>
          <w:b/>
        </w:rPr>
      </w:pPr>
    </w:p>
    <w:p w:rsidR="008210D3" w:rsidRPr="004E446E" w:rsidRDefault="00252AA9" w:rsidP="004E446E">
      <w:pPr>
        <w:spacing w:after="0" w:line="240" w:lineRule="auto"/>
        <w:ind w:left="-5" w:hanging="10"/>
        <w:rPr>
          <w:rFonts w:ascii="Times New Roman" w:hAnsi="Times New Roman" w:cs="Times New Roman"/>
        </w:rPr>
      </w:pPr>
      <w:r w:rsidRPr="004E446E">
        <w:rPr>
          <w:rFonts w:ascii="Times New Roman" w:eastAsia="Times New Roman" w:hAnsi="Times New Roman" w:cs="Times New Roman"/>
          <w:b/>
          <w:u w:val="single" w:color="000000"/>
        </w:rPr>
        <w:t xml:space="preserve">POINT N° 1 – APPROBATION DU PROCES-VERBAL DE LA SEANCE DU </w:t>
      </w:r>
      <w:r w:rsidR="00EC7792" w:rsidRPr="004E446E">
        <w:rPr>
          <w:rFonts w:ascii="Times New Roman" w:eastAsia="Times New Roman" w:hAnsi="Times New Roman" w:cs="Times New Roman"/>
          <w:b/>
          <w:u w:val="single" w:color="000000"/>
        </w:rPr>
        <w:t>19 DECEMBRE</w:t>
      </w:r>
      <w:r w:rsidR="00D165F5" w:rsidRPr="004E446E">
        <w:rPr>
          <w:rFonts w:ascii="Times New Roman" w:eastAsia="Times New Roman" w:hAnsi="Times New Roman" w:cs="Times New Roman"/>
          <w:b/>
          <w:u w:val="single" w:color="000000"/>
        </w:rPr>
        <w:t xml:space="preserve"> 2022</w:t>
      </w:r>
    </w:p>
    <w:p w:rsidR="008210D3" w:rsidRPr="004E446E" w:rsidRDefault="00252AA9" w:rsidP="004E446E">
      <w:pPr>
        <w:spacing w:after="0" w:line="240" w:lineRule="auto"/>
        <w:ind w:left="-5" w:right="304" w:hanging="10"/>
        <w:rPr>
          <w:rFonts w:ascii="Times New Roman" w:hAnsi="Times New Roman" w:cs="Times New Roman"/>
        </w:rPr>
      </w:pPr>
      <w:r w:rsidRPr="004E446E">
        <w:rPr>
          <w:rFonts w:ascii="Times New Roman" w:eastAsia="Times New Roman" w:hAnsi="Times New Roman" w:cs="Times New Roman"/>
        </w:rPr>
        <w:t xml:space="preserve">Le procès-verbal du </w:t>
      </w:r>
      <w:r w:rsidR="00EC7792" w:rsidRPr="004E446E">
        <w:rPr>
          <w:rFonts w:ascii="Times New Roman" w:eastAsia="Times New Roman" w:hAnsi="Times New Roman" w:cs="Times New Roman"/>
        </w:rPr>
        <w:t>19 décembre</w:t>
      </w:r>
      <w:r w:rsidR="00A4004D" w:rsidRPr="004E446E">
        <w:rPr>
          <w:rFonts w:ascii="Times New Roman" w:eastAsia="Times New Roman" w:hAnsi="Times New Roman" w:cs="Times New Roman"/>
        </w:rPr>
        <w:t xml:space="preserve"> </w:t>
      </w:r>
      <w:r w:rsidR="00D165F5" w:rsidRPr="004E446E">
        <w:rPr>
          <w:rFonts w:ascii="Times New Roman" w:eastAsia="Times New Roman" w:hAnsi="Times New Roman" w:cs="Times New Roman"/>
        </w:rPr>
        <w:t>2022</w:t>
      </w:r>
      <w:r w:rsidRPr="004E446E">
        <w:rPr>
          <w:rFonts w:ascii="Times New Roman" w:eastAsia="Times New Roman" w:hAnsi="Times New Roman" w:cs="Times New Roman"/>
        </w:rPr>
        <w:t xml:space="preserve"> est approuvé à l’unanimité. </w:t>
      </w:r>
    </w:p>
    <w:p w:rsidR="008210D3" w:rsidRPr="004E446E" w:rsidRDefault="00252AA9" w:rsidP="004E446E">
      <w:pPr>
        <w:spacing w:after="0" w:line="240" w:lineRule="auto"/>
        <w:rPr>
          <w:rFonts w:ascii="Times New Roman" w:hAnsi="Times New Roman" w:cs="Times New Roman"/>
        </w:rPr>
      </w:pPr>
      <w:r w:rsidRPr="004E446E">
        <w:rPr>
          <w:rFonts w:ascii="Times New Roman" w:eastAsia="Times New Roman" w:hAnsi="Times New Roman" w:cs="Times New Roman"/>
        </w:rPr>
        <w:t xml:space="preserve"> </w:t>
      </w:r>
    </w:p>
    <w:p w:rsidR="008210D3" w:rsidRPr="004E446E" w:rsidRDefault="00252AA9" w:rsidP="004E446E">
      <w:pPr>
        <w:pStyle w:val="Titre1"/>
        <w:spacing w:line="240" w:lineRule="auto"/>
        <w:ind w:left="-5"/>
        <w:rPr>
          <w:sz w:val="22"/>
        </w:rPr>
      </w:pPr>
      <w:r w:rsidRPr="004E446E">
        <w:rPr>
          <w:sz w:val="22"/>
        </w:rPr>
        <w:t>POINT N° 2 – DESIGNATION DU SECRETAIRE DE SEANCE</w:t>
      </w:r>
      <w:r w:rsidRPr="004E446E">
        <w:rPr>
          <w:sz w:val="22"/>
          <w:u w:val="none"/>
        </w:rPr>
        <w:t xml:space="preserve">  </w:t>
      </w:r>
    </w:p>
    <w:p w:rsidR="00B127DC" w:rsidRPr="004E446E" w:rsidRDefault="00252AA9" w:rsidP="004E446E">
      <w:pPr>
        <w:spacing w:after="0" w:line="240" w:lineRule="auto"/>
        <w:ind w:left="-5" w:right="304" w:hanging="10"/>
        <w:rPr>
          <w:rFonts w:ascii="Times New Roman" w:hAnsi="Times New Roman" w:cs="Times New Roman"/>
        </w:rPr>
      </w:pPr>
      <w:r w:rsidRPr="004E446E">
        <w:rPr>
          <w:rFonts w:ascii="Times New Roman" w:eastAsia="Times New Roman" w:hAnsi="Times New Roman" w:cs="Times New Roman"/>
        </w:rPr>
        <w:t xml:space="preserve">Le conseil municipal désigne à l’unanimité </w:t>
      </w:r>
      <w:r w:rsidR="00BB28BA" w:rsidRPr="004E446E">
        <w:rPr>
          <w:rFonts w:ascii="Times New Roman" w:eastAsia="Times New Roman" w:hAnsi="Times New Roman" w:cs="Times New Roman"/>
        </w:rPr>
        <w:t xml:space="preserve">Madame </w:t>
      </w:r>
      <w:r w:rsidR="00EC7792" w:rsidRPr="004E446E">
        <w:rPr>
          <w:rFonts w:ascii="Times New Roman" w:eastAsia="Times New Roman" w:hAnsi="Times New Roman" w:cs="Times New Roman"/>
        </w:rPr>
        <w:t>Marie Josée MEYER</w:t>
      </w:r>
      <w:r w:rsidRPr="004E446E">
        <w:rPr>
          <w:rFonts w:ascii="Times New Roman" w:eastAsia="Times New Roman" w:hAnsi="Times New Roman" w:cs="Times New Roman"/>
        </w:rPr>
        <w:t xml:space="preserve">, comme secrétaire de séance. </w:t>
      </w:r>
    </w:p>
    <w:p w:rsidR="008210D3" w:rsidRPr="004E446E" w:rsidRDefault="008210D3" w:rsidP="004E446E">
      <w:pPr>
        <w:spacing w:after="0" w:line="240" w:lineRule="auto"/>
        <w:ind w:left="-5" w:right="304" w:hanging="10"/>
        <w:rPr>
          <w:rFonts w:ascii="Times New Roman" w:hAnsi="Times New Roman" w:cs="Times New Roman"/>
        </w:rPr>
      </w:pPr>
    </w:p>
    <w:p w:rsidR="008210D3" w:rsidRPr="004E446E" w:rsidRDefault="00252AA9" w:rsidP="004E446E">
      <w:pPr>
        <w:pStyle w:val="Titre1"/>
        <w:spacing w:line="240" w:lineRule="auto"/>
        <w:ind w:left="-5"/>
        <w:rPr>
          <w:color w:val="auto"/>
          <w:sz w:val="22"/>
        </w:rPr>
      </w:pPr>
      <w:r w:rsidRPr="004E446E">
        <w:rPr>
          <w:color w:val="auto"/>
          <w:sz w:val="22"/>
        </w:rPr>
        <w:t>POINT N° 3 – COMPTE RENDU SUR UTILISATION DES DELEGATIONS DE</w:t>
      </w:r>
      <w:r w:rsidRPr="004E446E">
        <w:rPr>
          <w:color w:val="auto"/>
          <w:sz w:val="22"/>
          <w:u w:val="none"/>
        </w:rPr>
        <w:t xml:space="preserve"> </w:t>
      </w:r>
      <w:r w:rsidRPr="004E446E">
        <w:rPr>
          <w:color w:val="auto"/>
          <w:sz w:val="22"/>
        </w:rPr>
        <w:t>COMPETENCES</w:t>
      </w:r>
      <w:r w:rsidRPr="004E446E">
        <w:rPr>
          <w:color w:val="auto"/>
          <w:sz w:val="22"/>
          <w:u w:val="none"/>
        </w:rPr>
        <w:t xml:space="preserve"> </w:t>
      </w:r>
    </w:p>
    <w:p w:rsidR="002C4FCB" w:rsidRPr="004E446E" w:rsidRDefault="002C4FCB" w:rsidP="004E446E">
      <w:pPr>
        <w:spacing w:after="0" w:line="240" w:lineRule="auto"/>
        <w:jc w:val="both"/>
        <w:rPr>
          <w:rFonts w:ascii="Times New Roman" w:hAnsi="Times New Roman" w:cs="Times New Roman"/>
          <w:color w:val="auto"/>
        </w:rPr>
      </w:pPr>
    </w:p>
    <w:p w:rsidR="002C4FCB" w:rsidRPr="004E446E" w:rsidRDefault="002C4FCB" w:rsidP="004E446E">
      <w:pPr>
        <w:spacing w:after="0" w:line="240" w:lineRule="auto"/>
        <w:jc w:val="both"/>
        <w:rPr>
          <w:rFonts w:ascii="Times New Roman" w:hAnsi="Times New Roman" w:cs="Times New Roman"/>
          <w:color w:val="auto"/>
        </w:rPr>
      </w:pPr>
      <w:r w:rsidRPr="004E446E">
        <w:rPr>
          <w:rFonts w:ascii="Times New Roman" w:hAnsi="Times New Roman" w:cs="Times New Roman"/>
          <w:color w:val="auto"/>
        </w:rPr>
        <w:t xml:space="preserve">Monsieur le Maire donne la liste des arrêtés </w:t>
      </w:r>
      <w:r w:rsidR="00A32B0A" w:rsidRPr="004E446E">
        <w:rPr>
          <w:rFonts w:ascii="Times New Roman" w:hAnsi="Times New Roman" w:cs="Times New Roman"/>
          <w:color w:val="auto"/>
        </w:rPr>
        <w:t>signés depuis le dernier conseil municipal.</w:t>
      </w:r>
    </w:p>
    <w:p w:rsidR="002C4FCB" w:rsidRDefault="002C4FCB" w:rsidP="004E446E">
      <w:pPr>
        <w:spacing w:after="0" w:line="240" w:lineRule="auto"/>
        <w:jc w:val="both"/>
        <w:rPr>
          <w:rFonts w:ascii="Times New Roman" w:hAnsi="Times New Roman" w:cs="Times New Roman"/>
          <w:color w:val="auto"/>
        </w:rPr>
      </w:pPr>
    </w:p>
    <w:p w:rsidR="004E446E" w:rsidRDefault="004E446E" w:rsidP="004E446E">
      <w:pPr>
        <w:spacing w:after="0" w:line="240" w:lineRule="auto"/>
        <w:jc w:val="both"/>
        <w:rPr>
          <w:rFonts w:ascii="Times New Roman" w:hAnsi="Times New Roman" w:cs="Times New Roman"/>
          <w:color w:val="auto"/>
        </w:rPr>
      </w:pPr>
    </w:p>
    <w:p w:rsidR="004E446E" w:rsidRPr="004E446E" w:rsidRDefault="004E446E" w:rsidP="004E446E">
      <w:pPr>
        <w:spacing w:after="0" w:line="240" w:lineRule="auto"/>
        <w:jc w:val="both"/>
        <w:rPr>
          <w:rFonts w:ascii="Times New Roman" w:hAnsi="Times New Roman" w:cs="Times New Roman"/>
          <w:color w:val="auto"/>
        </w:rPr>
      </w:pPr>
    </w:p>
    <w:tbl>
      <w:tblPr>
        <w:tblStyle w:val="Grilledutableau"/>
        <w:tblW w:w="8265" w:type="dxa"/>
        <w:jc w:val="center"/>
        <w:tblLook w:val="04A0" w:firstRow="1" w:lastRow="0" w:firstColumn="1" w:lastColumn="0" w:noHBand="0" w:noVBand="1"/>
      </w:tblPr>
      <w:tblGrid>
        <w:gridCol w:w="1375"/>
        <w:gridCol w:w="1375"/>
        <w:gridCol w:w="2371"/>
        <w:gridCol w:w="3144"/>
      </w:tblGrid>
      <w:tr w:rsidR="004A17E6" w:rsidRPr="004E446E" w:rsidTr="004A17E6">
        <w:trPr>
          <w:trHeight w:val="300"/>
          <w:jc w:val="center"/>
        </w:trPr>
        <w:tc>
          <w:tcPr>
            <w:tcW w:w="1375" w:type="dxa"/>
          </w:tcPr>
          <w:p w:rsidR="004A17E6" w:rsidRPr="004E446E" w:rsidRDefault="004A17E6" w:rsidP="004A17E6">
            <w:pPr>
              <w:jc w:val="center"/>
              <w:rPr>
                <w:rFonts w:eastAsia="Times New Roman"/>
              </w:rPr>
            </w:pPr>
            <w:r>
              <w:rPr>
                <w:rFonts w:eastAsia="Times New Roman"/>
              </w:rPr>
              <w:lastRenderedPageBreak/>
              <w:t>51</w:t>
            </w:r>
          </w:p>
        </w:tc>
        <w:tc>
          <w:tcPr>
            <w:tcW w:w="1375" w:type="dxa"/>
            <w:noWrap/>
            <w:hideMark/>
          </w:tcPr>
          <w:p w:rsidR="004A17E6" w:rsidRPr="004E446E" w:rsidRDefault="004A17E6" w:rsidP="004E446E">
            <w:pPr>
              <w:jc w:val="right"/>
              <w:rPr>
                <w:rFonts w:eastAsia="Times New Roman"/>
              </w:rPr>
            </w:pPr>
            <w:r w:rsidRPr="004E446E">
              <w:rPr>
                <w:rFonts w:eastAsia="Times New Roman"/>
              </w:rPr>
              <w:t>22/12/2022</w:t>
            </w:r>
          </w:p>
        </w:tc>
        <w:tc>
          <w:tcPr>
            <w:tcW w:w="2371" w:type="dxa"/>
            <w:noWrap/>
            <w:hideMark/>
          </w:tcPr>
          <w:p w:rsidR="004A17E6" w:rsidRPr="004E446E" w:rsidRDefault="004A17E6" w:rsidP="004E446E">
            <w:pPr>
              <w:rPr>
                <w:rFonts w:eastAsia="Times New Roman"/>
              </w:rPr>
            </w:pPr>
            <w:r w:rsidRPr="004E446E">
              <w:rPr>
                <w:rFonts w:eastAsia="Times New Roman"/>
              </w:rPr>
              <w:t>BRIGADE VERTE</w:t>
            </w:r>
          </w:p>
        </w:tc>
        <w:tc>
          <w:tcPr>
            <w:tcW w:w="3144" w:type="dxa"/>
            <w:noWrap/>
            <w:hideMark/>
          </w:tcPr>
          <w:p w:rsidR="004A17E6" w:rsidRPr="004E446E" w:rsidRDefault="004A17E6" w:rsidP="004E446E">
            <w:pPr>
              <w:rPr>
                <w:rFonts w:eastAsia="Times New Roman"/>
              </w:rPr>
            </w:pPr>
            <w:r w:rsidRPr="004E446E">
              <w:rPr>
                <w:rFonts w:eastAsia="Times New Roman"/>
              </w:rPr>
              <w:t>Nomination Garde Champêtre</w:t>
            </w:r>
          </w:p>
        </w:tc>
      </w:tr>
      <w:tr w:rsidR="004A17E6" w:rsidRPr="004E446E" w:rsidTr="004A17E6">
        <w:trPr>
          <w:trHeight w:val="300"/>
          <w:jc w:val="center"/>
        </w:trPr>
        <w:tc>
          <w:tcPr>
            <w:tcW w:w="1375" w:type="dxa"/>
          </w:tcPr>
          <w:p w:rsidR="004A17E6" w:rsidRPr="004E446E" w:rsidRDefault="004A17E6" w:rsidP="004A17E6">
            <w:pPr>
              <w:jc w:val="center"/>
              <w:rPr>
                <w:rFonts w:eastAsia="Times New Roman"/>
              </w:rPr>
            </w:pPr>
            <w:r>
              <w:rPr>
                <w:rFonts w:eastAsia="Times New Roman"/>
              </w:rPr>
              <w:t>1</w:t>
            </w:r>
          </w:p>
        </w:tc>
        <w:tc>
          <w:tcPr>
            <w:tcW w:w="1375" w:type="dxa"/>
            <w:noWrap/>
            <w:hideMark/>
          </w:tcPr>
          <w:p w:rsidR="004A17E6" w:rsidRPr="004E446E" w:rsidRDefault="004A17E6" w:rsidP="004E446E">
            <w:pPr>
              <w:jc w:val="right"/>
              <w:rPr>
                <w:rFonts w:eastAsia="Times New Roman"/>
              </w:rPr>
            </w:pPr>
            <w:r w:rsidRPr="004E446E">
              <w:rPr>
                <w:rFonts w:eastAsia="Times New Roman"/>
              </w:rPr>
              <w:t>10/01/2023</w:t>
            </w:r>
          </w:p>
        </w:tc>
        <w:tc>
          <w:tcPr>
            <w:tcW w:w="2371" w:type="dxa"/>
            <w:noWrap/>
            <w:hideMark/>
          </w:tcPr>
          <w:p w:rsidR="004A17E6" w:rsidRPr="004E446E" w:rsidRDefault="004A17E6" w:rsidP="004E446E">
            <w:pPr>
              <w:rPr>
                <w:rFonts w:eastAsia="Times New Roman"/>
              </w:rPr>
            </w:pPr>
            <w:r w:rsidRPr="004E446E">
              <w:rPr>
                <w:rFonts w:eastAsia="Times New Roman"/>
              </w:rPr>
              <w:t>Commune</w:t>
            </w:r>
          </w:p>
        </w:tc>
        <w:tc>
          <w:tcPr>
            <w:tcW w:w="3144" w:type="dxa"/>
            <w:noWrap/>
            <w:hideMark/>
          </w:tcPr>
          <w:p w:rsidR="004A17E6" w:rsidRPr="004E446E" w:rsidRDefault="004A17E6" w:rsidP="004E446E">
            <w:pPr>
              <w:rPr>
                <w:rFonts w:eastAsia="Times New Roman"/>
              </w:rPr>
            </w:pPr>
            <w:r w:rsidRPr="004E446E">
              <w:rPr>
                <w:rFonts w:eastAsia="Times New Roman"/>
              </w:rPr>
              <w:t xml:space="preserve">Commémoration 5 </w:t>
            </w:r>
            <w:proofErr w:type="spellStart"/>
            <w:r w:rsidRPr="004E446E">
              <w:rPr>
                <w:rFonts w:eastAsia="Times New Roman"/>
              </w:rPr>
              <w:t>fev</w:t>
            </w:r>
            <w:proofErr w:type="spellEnd"/>
            <w:r w:rsidRPr="004E446E">
              <w:rPr>
                <w:rFonts w:eastAsia="Times New Roman"/>
              </w:rPr>
              <w:t xml:space="preserve"> </w:t>
            </w:r>
          </w:p>
        </w:tc>
      </w:tr>
      <w:tr w:rsidR="004A17E6" w:rsidRPr="004E446E" w:rsidTr="004A17E6">
        <w:trPr>
          <w:trHeight w:val="300"/>
          <w:jc w:val="center"/>
        </w:trPr>
        <w:tc>
          <w:tcPr>
            <w:tcW w:w="1375" w:type="dxa"/>
          </w:tcPr>
          <w:p w:rsidR="004A17E6" w:rsidRPr="004E446E" w:rsidRDefault="004A17E6" w:rsidP="004A17E6">
            <w:pPr>
              <w:jc w:val="center"/>
              <w:rPr>
                <w:rFonts w:eastAsia="Times New Roman"/>
              </w:rPr>
            </w:pPr>
            <w:r>
              <w:rPr>
                <w:rFonts w:eastAsia="Times New Roman"/>
              </w:rPr>
              <w:t>2</w:t>
            </w:r>
          </w:p>
        </w:tc>
        <w:tc>
          <w:tcPr>
            <w:tcW w:w="1375" w:type="dxa"/>
            <w:noWrap/>
            <w:hideMark/>
          </w:tcPr>
          <w:p w:rsidR="004A17E6" w:rsidRPr="004E446E" w:rsidRDefault="004A17E6" w:rsidP="004E446E">
            <w:pPr>
              <w:jc w:val="right"/>
              <w:rPr>
                <w:rFonts w:eastAsia="Times New Roman"/>
              </w:rPr>
            </w:pPr>
            <w:r w:rsidRPr="004E446E">
              <w:rPr>
                <w:rFonts w:eastAsia="Times New Roman"/>
              </w:rPr>
              <w:t>16/01/2023</w:t>
            </w:r>
          </w:p>
        </w:tc>
        <w:tc>
          <w:tcPr>
            <w:tcW w:w="2371" w:type="dxa"/>
            <w:noWrap/>
            <w:hideMark/>
          </w:tcPr>
          <w:p w:rsidR="004A17E6" w:rsidRPr="004E446E" w:rsidRDefault="004A17E6" w:rsidP="004E446E">
            <w:pPr>
              <w:rPr>
                <w:rFonts w:eastAsia="Times New Roman"/>
              </w:rPr>
            </w:pPr>
            <w:r w:rsidRPr="004E446E">
              <w:rPr>
                <w:rFonts w:eastAsia="Times New Roman"/>
              </w:rPr>
              <w:t>Commune</w:t>
            </w:r>
          </w:p>
        </w:tc>
        <w:tc>
          <w:tcPr>
            <w:tcW w:w="3144" w:type="dxa"/>
            <w:noWrap/>
            <w:hideMark/>
          </w:tcPr>
          <w:p w:rsidR="004A17E6" w:rsidRPr="004E446E" w:rsidRDefault="004A17E6" w:rsidP="004E446E">
            <w:pPr>
              <w:rPr>
                <w:rFonts w:eastAsia="Times New Roman"/>
              </w:rPr>
            </w:pPr>
            <w:r w:rsidRPr="004E446E">
              <w:rPr>
                <w:rFonts w:eastAsia="Times New Roman"/>
              </w:rPr>
              <w:t>Règlement collecte OM</w:t>
            </w:r>
          </w:p>
        </w:tc>
      </w:tr>
      <w:tr w:rsidR="004A17E6" w:rsidRPr="004E446E" w:rsidTr="004A17E6">
        <w:trPr>
          <w:trHeight w:val="300"/>
          <w:jc w:val="center"/>
        </w:trPr>
        <w:tc>
          <w:tcPr>
            <w:tcW w:w="1375" w:type="dxa"/>
          </w:tcPr>
          <w:p w:rsidR="004A17E6" w:rsidRPr="004E446E" w:rsidRDefault="004A17E6" w:rsidP="004A17E6">
            <w:pPr>
              <w:jc w:val="center"/>
              <w:rPr>
                <w:rFonts w:eastAsia="Times New Roman"/>
              </w:rPr>
            </w:pPr>
            <w:r>
              <w:rPr>
                <w:rFonts w:eastAsia="Times New Roman"/>
              </w:rPr>
              <w:t>3</w:t>
            </w:r>
          </w:p>
        </w:tc>
        <w:tc>
          <w:tcPr>
            <w:tcW w:w="1375" w:type="dxa"/>
            <w:noWrap/>
            <w:hideMark/>
          </w:tcPr>
          <w:p w:rsidR="004A17E6" w:rsidRPr="004E446E" w:rsidRDefault="004A17E6" w:rsidP="004E446E">
            <w:pPr>
              <w:jc w:val="right"/>
              <w:rPr>
                <w:rFonts w:eastAsia="Times New Roman"/>
              </w:rPr>
            </w:pPr>
            <w:r w:rsidRPr="004E446E">
              <w:rPr>
                <w:rFonts w:eastAsia="Times New Roman"/>
              </w:rPr>
              <w:t>18/01/2023</w:t>
            </w:r>
          </w:p>
        </w:tc>
        <w:tc>
          <w:tcPr>
            <w:tcW w:w="2371" w:type="dxa"/>
            <w:noWrap/>
            <w:hideMark/>
          </w:tcPr>
          <w:p w:rsidR="004A17E6" w:rsidRPr="004E446E" w:rsidRDefault="004A17E6" w:rsidP="004E446E">
            <w:pPr>
              <w:rPr>
                <w:rFonts w:eastAsia="Times New Roman"/>
              </w:rPr>
            </w:pPr>
            <w:r w:rsidRPr="004E446E">
              <w:rPr>
                <w:rFonts w:eastAsia="Times New Roman"/>
              </w:rPr>
              <w:t>SADE</w:t>
            </w:r>
          </w:p>
        </w:tc>
        <w:tc>
          <w:tcPr>
            <w:tcW w:w="3144" w:type="dxa"/>
            <w:noWrap/>
            <w:hideMark/>
          </w:tcPr>
          <w:p w:rsidR="004A17E6" w:rsidRPr="004E446E" w:rsidRDefault="004A17E6" w:rsidP="004E446E">
            <w:pPr>
              <w:rPr>
                <w:rFonts w:eastAsia="Times New Roman"/>
              </w:rPr>
            </w:pPr>
            <w:r w:rsidRPr="004E446E">
              <w:rPr>
                <w:rFonts w:eastAsia="Times New Roman"/>
              </w:rPr>
              <w:t>Restriction de circulation</w:t>
            </w:r>
          </w:p>
        </w:tc>
      </w:tr>
    </w:tbl>
    <w:p w:rsidR="00633AF7" w:rsidRPr="004E446E" w:rsidRDefault="00633AF7" w:rsidP="004E446E">
      <w:pPr>
        <w:spacing w:after="0" w:line="240" w:lineRule="auto"/>
        <w:jc w:val="both"/>
        <w:rPr>
          <w:rFonts w:ascii="Times New Roman" w:eastAsia="MS Mincho" w:hAnsi="Times New Roman" w:cs="Times New Roman"/>
        </w:rPr>
      </w:pPr>
    </w:p>
    <w:p w:rsidR="00633AF7" w:rsidRPr="004E446E" w:rsidRDefault="00633AF7" w:rsidP="004E446E">
      <w:pPr>
        <w:spacing w:after="0" w:line="240" w:lineRule="auto"/>
        <w:rPr>
          <w:rFonts w:ascii="Times New Roman" w:hAnsi="Times New Roman" w:cs="Times New Roman"/>
          <w:b/>
          <w:u w:val="single"/>
        </w:rPr>
      </w:pPr>
      <w:r w:rsidRPr="004E446E">
        <w:rPr>
          <w:rFonts w:ascii="Times New Roman" w:hAnsi="Times New Roman" w:cs="Times New Roman"/>
          <w:b/>
          <w:u w:val="single"/>
        </w:rPr>
        <w:t>POINT N° 4 – AIDES AUX CLASSES VERTES</w:t>
      </w:r>
    </w:p>
    <w:p w:rsidR="00633AF7" w:rsidRPr="004E446E" w:rsidRDefault="00633AF7" w:rsidP="004E446E">
      <w:pPr>
        <w:spacing w:after="0" w:line="240" w:lineRule="auto"/>
        <w:rPr>
          <w:rFonts w:ascii="Times New Roman" w:hAnsi="Times New Roman" w:cs="Times New Roman"/>
          <w:b/>
          <w:u w:val="single"/>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Monsieur le Maire donne lecture de la délibération prise le 11 décembre 2006 et souhaite la soumettre au conseil municipal pour une mise à jour. Cette délibération concerne l’aide allouée aux écoles extérieures au RPI et pour les enfants scolarisés jusqu’à l’âge de 16 ans.</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Le Conseil Municipal à l’unanimité :</w:t>
      </w:r>
    </w:p>
    <w:p w:rsidR="00633AF7" w:rsidRPr="004E446E" w:rsidRDefault="00633AF7" w:rsidP="004E446E">
      <w:pPr>
        <w:pStyle w:val="Paragraphedeliste"/>
        <w:numPr>
          <w:ilvl w:val="0"/>
          <w:numId w:val="19"/>
        </w:numPr>
        <w:tabs>
          <w:tab w:val="left" w:pos="567"/>
        </w:tabs>
        <w:spacing w:after="0" w:line="240" w:lineRule="auto"/>
        <w:ind w:left="567" w:hanging="283"/>
        <w:contextualSpacing w:val="0"/>
        <w:rPr>
          <w:rFonts w:ascii="Times New Roman" w:hAnsi="Times New Roman" w:cs="Times New Roman"/>
        </w:rPr>
      </w:pPr>
      <w:r w:rsidRPr="004E446E">
        <w:rPr>
          <w:rFonts w:ascii="Times New Roman" w:hAnsi="Times New Roman" w:cs="Times New Roman"/>
        </w:rPr>
        <w:t>Décide que le montant de la subvention pour les séjours en classe vertes et voyages d’études est porté à 5,00 € par enfant et par jour dans la limite de 6 nuitées.</w:t>
      </w:r>
    </w:p>
    <w:p w:rsidR="00633AF7" w:rsidRPr="004E446E" w:rsidRDefault="00633AF7" w:rsidP="004E446E">
      <w:pPr>
        <w:pStyle w:val="Paragraphedeliste"/>
        <w:numPr>
          <w:ilvl w:val="0"/>
          <w:numId w:val="19"/>
        </w:numPr>
        <w:tabs>
          <w:tab w:val="left" w:pos="567"/>
        </w:tabs>
        <w:spacing w:after="0" w:line="240" w:lineRule="auto"/>
        <w:ind w:left="567" w:hanging="283"/>
        <w:contextualSpacing w:val="0"/>
        <w:rPr>
          <w:rFonts w:ascii="Times New Roman" w:hAnsi="Times New Roman" w:cs="Times New Roman"/>
        </w:rPr>
      </w:pPr>
      <w:r w:rsidRPr="004E446E">
        <w:rPr>
          <w:rFonts w:ascii="Times New Roman" w:hAnsi="Times New Roman" w:cs="Times New Roman"/>
        </w:rPr>
        <w:t>Dit que les crédits seront votés annuellement à l’article 6574 du budget, et que les subventions sont versées sur présentation des attestations de séjour</w:t>
      </w:r>
    </w:p>
    <w:p w:rsidR="00C55B1A" w:rsidRPr="004E446E" w:rsidRDefault="00C55B1A" w:rsidP="004E446E">
      <w:pPr>
        <w:tabs>
          <w:tab w:val="center" w:pos="7371"/>
        </w:tabs>
        <w:spacing w:after="0" w:line="240" w:lineRule="auto"/>
        <w:jc w:val="both"/>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b/>
          <w:u w:val="single"/>
        </w:rPr>
      </w:pPr>
      <w:r w:rsidRPr="004E446E">
        <w:rPr>
          <w:rFonts w:ascii="Times New Roman" w:hAnsi="Times New Roman" w:cs="Times New Roman"/>
          <w:b/>
          <w:u w:val="single"/>
        </w:rPr>
        <w:t xml:space="preserve">POINT N° 5 – </w:t>
      </w:r>
      <w:r w:rsidR="004A17E6" w:rsidRPr="004E446E">
        <w:rPr>
          <w:rFonts w:ascii="Times New Roman" w:hAnsi="Times New Roman" w:cs="Times New Roman"/>
          <w:b/>
          <w:u w:val="single"/>
        </w:rPr>
        <w:t>EQUIPE MUNICIPALE – EVOLUTION DE L’EXECUTIF</w:t>
      </w:r>
    </w:p>
    <w:p w:rsidR="00633AF7" w:rsidRPr="004E446E" w:rsidRDefault="00633AF7" w:rsidP="004E446E">
      <w:pPr>
        <w:tabs>
          <w:tab w:val="left" w:leader="dot" w:pos="4536"/>
          <w:tab w:val="left" w:leader="dot" w:pos="8439"/>
          <w:tab w:val="left" w:leader="dot" w:pos="14742"/>
        </w:tabs>
        <w:spacing w:after="0" w:line="240" w:lineRule="auto"/>
        <w:jc w:val="both"/>
        <w:rPr>
          <w:rFonts w:ascii="Times New Roman" w:hAnsi="Times New Roman" w:cs="Times New Roman"/>
          <w:spacing w:val="10"/>
        </w:rPr>
      </w:pPr>
    </w:p>
    <w:p w:rsidR="00633AF7" w:rsidRPr="004E446E" w:rsidRDefault="004A17E6" w:rsidP="004E446E">
      <w:pPr>
        <w:pStyle w:val="Paragraphedeliste"/>
        <w:numPr>
          <w:ilvl w:val="0"/>
          <w:numId w:val="20"/>
        </w:numPr>
        <w:tabs>
          <w:tab w:val="left" w:leader="dot" w:pos="4536"/>
          <w:tab w:val="left" w:leader="dot" w:pos="8439"/>
          <w:tab w:val="left" w:leader="dot" w:pos="14742"/>
        </w:tabs>
        <w:spacing w:after="0" w:line="240" w:lineRule="auto"/>
        <w:contextualSpacing w:val="0"/>
        <w:jc w:val="both"/>
        <w:rPr>
          <w:rFonts w:ascii="Times New Roman" w:hAnsi="Times New Roman" w:cs="Times New Roman"/>
          <w:spacing w:val="10"/>
          <w:u w:val="single"/>
        </w:rPr>
      </w:pPr>
      <w:r w:rsidRPr="004E446E">
        <w:rPr>
          <w:rFonts w:ascii="Times New Roman" w:hAnsi="Times New Roman" w:cs="Times New Roman"/>
          <w:spacing w:val="10"/>
          <w:u w:val="single"/>
        </w:rPr>
        <w:t>DETERMINATION DU NOMBRE D’ADJOINTS</w:t>
      </w:r>
    </w:p>
    <w:p w:rsidR="00633AF7" w:rsidRPr="004E446E" w:rsidRDefault="00633AF7" w:rsidP="004E446E">
      <w:pPr>
        <w:tabs>
          <w:tab w:val="left" w:leader="dot" w:pos="4536"/>
          <w:tab w:val="left" w:leader="dot" w:pos="8439"/>
          <w:tab w:val="left" w:leader="dot" w:pos="14742"/>
        </w:tabs>
        <w:spacing w:after="0" w:line="240" w:lineRule="auto"/>
        <w:jc w:val="both"/>
        <w:rPr>
          <w:rFonts w:ascii="Times New Roman" w:hAnsi="Times New Roman" w:cs="Times New Roman"/>
          <w:spacing w:val="10"/>
        </w:rPr>
      </w:pPr>
      <w:r w:rsidRPr="004E446E">
        <w:rPr>
          <w:rFonts w:ascii="Times New Roman" w:hAnsi="Times New Roman" w:cs="Times New Roman"/>
          <w:spacing w:val="10"/>
        </w:rPr>
        <w:t xml:space="preserve">Monsieur le Maire informe le conseil municipal de la démission du poste d’Adjoint de Madame Lydie ORMANCEY-TANCREDI. Monsieur le Maire précise qu’il retire les délégations de Madame ORMANCEY TANCREDI, qui conservera son titre d’adjoint sans indemnité, le temps que le Préfet donne son accord pour sa démission. </w:t>
      </w:r>
    </w:p>
    <w:p w:rsidR="00633AF7" w:rsidRPr="004E446E" w:rsidRDefault="00633AF7" w:rsidP="004E446E">
      <w:pPr>
        <w:tabs>
          <w:tab w:val="left" w:leader="dot" w:pos="4536"/>
          <w:tab w:val="left" w:leader="dot" w:pos="8439"/>
          <w:tab w:val="left" w:leader="dot" w:pos="14742"/>
        </w:tabs>
        <w:spacing w:after="0" w:line="240" w:lineRule="auto"/>
        <w:jc w:val="both"/>
        <w:rPr>
          <w:rFonts w:ascii="Times New Roman" w:hAnsi="Times New Roman" w:cs="Times New Roman"/>
        </w:rPr>
      </w:pPr>
      <w:r w:rsidRPr="004E446E">
        <w:rPr>
          <w:rFonts w:ascii="Times New Roman" w:hAnsi="Times New Roman" w:cs="Times New Roman"/>
          <w:spacing w:val="10"/>
        </w:rPr>
        <w:t xml:space="preserve">Monsieur le Maire indique qu’en application des articles L. 2122-1 et L. 2122-2 du CGCT, la commune doit disposer au minimum d’un adjoint et au maximum d’un nombre d’adjoints correspondant à 30% de l’effectif légal du conseil municipal, soit 3 adjoints au maire au maximum. Le conseil municipal décide de fixer à 2 le nombre des adjoints au maire de la commune. </w:t>
      </w:r>
    </w:p>
    <w:p w:rsidR="009F0320" w:rsidRPr="004E446E" w:rsidRDefault="009F0320" w:rsidP="004E446E">
      <w:pPr>
        <w:spacing w:after="0" w:line="240" w:lineRule="auto"/>
        <w:jc w:val="both"/>
        <w:rPr>
          <w:rFonts w:ascii="Times New Roman" w:hAnsi="Times New Roman" w:cs="Times New Roman"/>
        </w:rPr>
      </w:pPr>
    </w:p>
    <w:p w:rsidR="00633AF7" w:rsidRPr="004E446E" w:rsidRDefault="00633AF7" w:rsidP="004E446E">
      <w:pPr>
        <w:pStyle w:val="Paragraphedeliste"/>
        <w:numPr>
          <w:ilvl w:val="0"/>
          <w:numId w:val="20"/>
        </w:numPr>
        <w:spacing w:after="0" w:line="240" w:lineRule="auto"/>
        <w:contextualSpacing w:val="0"/>
        <w:rPr>
          <w:rFonts w:ascii="Times New Roman" w:hAnsi="Times New Roman" w:cs="Times New Roman"/>
          <w:u w:val="single"/>
        </w:rPr>
      </w:pPr>
      <w:r w:rsidRPr="004E446E">
        <w:rPr>
          <w:rFonts w:ascii="Times New Roman" w:hAnsi="Times New Roman" w:cs="Times New Roman"/>
          <w:u w:val="single"/>
        </w:rPr>
        <w:t>INDEMNITES DE FONCTION DES ADJOINTS</w:t>
      </w:r>
    </w:p>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Vu le Code Général des Collectivités Territoriales et notamment les articles L 2123-20-1 et suivants,</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Vu la loi du 27 février 2002 relative à la démocratie de proximité,</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Vu la loi n°2010-1563 du 16 décembre 2010 portant réforme des collectivités territoriales</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Vu les arrêtés municipaux N° 4/2023, 5/2023 et 6/2023 du 30 janvier 2023, portant délégation de fonctions et de signature aux adjoints au maire,</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Considérant qu’il appartient au conseil municipal de fixer dans les conditions prévues par la loi les indemnités de fonction versées aux adjoints au maire, étant entendu que des crédits nécessaires sont inscrits au budget communal.</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 xml:space="preserve">Considérant les courriers </w:t>
      </w:r>
    </w:p>
    <w:p w:rsidR="00633AF7" w:rsidRPr="004E446E" w:rsidRDefault="00633AF7" w:rsidP="004E446E">
      <w:pPr>
        <w:spacing w:after="0" w:line="240" w:lineRule="auto"/>
        <w:ind w:left="284"/>
        <w:rPr>
          <w:rFonts w:ascii="Times New Roman" w:hAnsi="Times New Roman" w:cs="Times New Roman"/>
        </w:rPr>
      </w:pPr>
      <w:r w:rsidRPr="004E446E">
        <w:rPr>
          <w:rFonts w:ascii="Times New Roman" w:hAnsi="Times New Roman" w:cs="Times New Roman"/>
        </w:rPr>
        <w:t>Du 30 janvier 2023 de Madame Josée MEYER pour réduire le taux de 9.9% à 9.0%,</w:t>
      </w:r>
    </w:p>
    <w:p w:rsidR="00633AF7" w:rsidRPr="004E446E" w:rsidRDefault="00633AF7" w:rsidP="004E446E">
      <w:pPr>
        <w:spacing w:after="0" w:line="240" w:lineRule="auto"/>
        <w:ind w:left="284"/>
        <w:rPr>
          <w:rFonts w:ascii="Times New Roman" w:hAnsi="Times New Roman" w:cs="Times New Roman"/>
        </w:rPr>
      </w:pPr>
      <w:r w:rsidRPr="004E446E">
        <w:rPr>
          <w:rFonts w:ascii="Times New Roman" w:hAnsi="Times New Roman" w:cs="Times New Roman"/>
        </w:rPr>
        <w:t>Du 30 janvier 2023 de Madame Aurélie GASPER pour réduire le taux de 9.9% à 9.0%,</w:t>
      </w:r>
    </w:p>
    <w:p w:rsidR="00633AF7" w:rsidRPr="004E446E" w:rsidRDefault="00633AF7" w:rsidP="004E446E">
      <w:pPr>
        <w:spacing w:after="0" w:line="240" w:lineRule="auto"/>
        <w:ind w:firstLine="708"/>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Après en avoir délibéré, le conseil municipal, avec 8 voix pour et une abstention, décide :</w:t>
      </w:r>
    </w:p>
    <w:p w:rsidR="00633AF7" w:rsidRPr="004E446E" w:rsidRDefault="00633AF7" w:rsidP="004E446E">
      <w:pPr>
        <w:numPr>
          <w:ilvl w:val="0"/>
          <w:numId w:val="22"/>
        </w:numPr>
        <w:spacing w:after="0" w:line="240" w:lineRule="auto"/>
        <w:rPr>
          <w:rFonts w:ascii="Times New Roman" w:hAnsi="Times New Roman" w:cs="Times New Roman"/>
        </w:rPr>
      </w:pPr>
      <w:r w:rsidRPr="004E446E">
        <w:rPr>
          <w:rFonts w:ascii="Times New Roman" w:hAnsi="Times New Roman" w:cs="Times New Roman"/>
        </w:rPr>
        <w:t>de fixer le montant des indemnités de fonction des deux Adjointes avec effet au 1</w:t>
      </w:r>
      <w:r w:rsidRPr="004E446E">
        <w:rPr>
          <w:rFonts w:ascii="Times New Roman" w:hAnsi="Times New Roman" w:cs="Times New Roman"/>
          <w:vertAlign w:val="superscript"/>
        </w:rPr>
        <w:t>er</w:t>
      </w:r>
      <w:r w:rsidRPr="004E446E">
        <w:rPr>
          <w:rFonts w:ascii="Times New Roman" w:hAnsi="Times New Roman" w:cs="Times New Roman"/>
        </w:rPr>
        <w:t xml:space="preserve"> février 2023,</w:t>
      </w:r>
    </w:p>
    <w:p w:rsidR="00633AF7" w:rsidRPr="004E446E" w:rsidRDefault="00633AF7" w:rsidP="004E446E">
      <w:pPr>
        <w:numPr>
          <w:ilvl w:val="0"/>
          <w:numId w:val="22"/>
        </w:numPr>
        <w:spacing w:after="0" w:line="240" w:lineRule="auto"/>
        <w:rPr>
          <w:rFonts w:ascii="Times New Roman" w:hAnsi="Times New Roman" w:cs="Times New Roman"/>
        </w:rPr>
      </w:pPr>
      <w:r w:rsidRPr="004E446E">
        <w:rPr>
          <w:rFonts w:ascii="Times New Roman" w:hAnsi="Times New Roman" w:cs="Times New Roman"/>
        </w:rPr>
        <w:t>de fixer le taux des indemnités de fonction des 2 adjoints au taux réduit de 9,00 % (sur un taux de 9.9% avec l’indice majoré 1027).</w:t>
      </w:r>
    </w:p>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 xml:space="preserve">Les crédits nécessaires sont inscrits au budget 2023 et seront inscrits aux budgets des années suivantes du mandat. </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Le tableau récapitulatif figure en annexe de la présente délibération.</w:t>
      </w:r>
    </w:p>
    <w:p w:rsidR="00633AF7" w:rsidRPr="004E446E" w:rsidRDefault="00633AF7" w:rsidP="004E446E">
      <w:pPr>
        <w:spacing w:after="0" w:line="240" w:lineRule="auto"/>
        <w:rPr>
          <w:rFonts w:ascii="Times New Roman" w:hAnsi="Times New Roman" w:cs="Times New Roman"/>
          <w:b/>
        </w:rPr>
      </w:pPr>
    </w:p>
    <w:p w:rsidR="00633AF7" w:rsidRPr="004E446E" w:rsidRDefault="00633AF7" w:rsidP="004E446E">
      <w:pPr>
        <w:spacing w:after="0" w:line="240" w:lineRule="auto"/>
        <w:jc w:val="center"/>
        <w:rPr>
          <w:rFonts w:ascii="Times New Roman" w:hAnsi="Times New Roman" w:cs="Times New Roman"/>
          <w:b/>
        </w:rPr>
      </w:pPr>
      <w:r w:rsidRPr="004E446E">
        <w:rPr>
          <w:rFonts w:ascii="Times New Roman" w:hAnsi="Times New Roman" w:cs="Times New Roman"/>
          <w:b/>
        </w:rPr>
        <w:t>TABLEAU RECAPITULATIF DES INDEMNITÉS</w:t>
      </w:r>
    </w:p>
    <w:p w:rsidR="00633AF7" w:rsidRPr="004E446E" w:rsidRDefault="00633AF7" w:rsidP="004E446E">
      <w:pPr>
        <w:spacing w:after="0" w:line="240" w:lineRule="auto"/>
        <w:jc w:val="center"/>
        <w:rPr>
          <w:rFonts w:ascii="Times New Roman" w:hAnsi="Times New Roman" w:cs="Times New Roman"/>
          <w:b/>
        </w:rPr>
      </w:pPr>
    </w:p>
    <w:p w:rsidR="00633AF7" w:rsidRPr="004E446E" w:rsidRDefault="00633AF7" w:rsidP="004E446E">
      <w:pPr>
        <w:spacing w:after="0" w:line="240" w:lineRule="auto"/>
        <w:rPr>
          <w:rFonts w:ascii="Times New Roman" w:hAnsi="Times New Roman" w:cs="Times New Roman"/>
          <w:b/>
        </w:rPr>
      </w:pPr>
      <w:r w:rsidRPr="004E446E">
        <w:rPr>
          <w:rFonts w:ascii="Times New Roman" w:hAnsi="Times New Roman" w:cs="Times New Roman"/>
          <w:b/>
        </w:rPr>
        <w:t xml:space="preserve">POPULATION : 455 </w:t>
      </w:r>
      <w:r w:rsidRPr="004E446E">
        <w:rPr>
          <w:rFonts w:ascii="Times New Roman" w:hAnsi="Times New Roman" w:cs="Times New Roman"/>
        </w:rPr>
        <w:t>au 1</w:t>
      </w:r>
      <w:r w:rsidRPr="004E446E">
        <w:rPr>
          <w:rFonts w:ascii="Times New Roman" w:hAnsi="Times New Roman" w:cs="Times New Roman"/>
          <w:vertAlign w:val="superscript"/>
        </w:rPr>
        <w:t>er</w:t>
      </w:r>
      <w:r w:rsidRPr="004E446E">
        <w:rPr>
          <w:rFonts w:ascii="Times New Roman" w:hAnsi="Times New Roman" w:cs="Times New Roman"/>
        </w:rPr>
        <w:t xml:space="preserve"> janvier 2020</w:t>
      </w:r>
      <w:r w:rsidR="00C74C61" w:rsidRPr="004E446E">
        <w:rPr>
          <w:rFonts w:ascii="Times New Roman" w:hAnsi="Times New Roman" w:cs="Times New Roman"/>
        </w:rPr>
        <w:t xml:space="preserve"> (date des élections)</w:t>
      </w:r>
    </w:p>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b/>
        </w:rPr>
        <w:t>I – MONTANT DE L’ENVELOPPE GLOBALE</w:t>
      </w:r>
      <w:r w:rsidRPr="004E446E">
        <w:rPr>
          <w:rFonts w:ascii="Times New Roman" w:hAnsi="Times New Roman" w:cs="Times New Roman"/>
        </w:rPr>
        <w:t xml:space="preserve"> (maximum autorisé)</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Soit : indemnité maximale du maire + total des indemnités (maximales) des adjoints ayant délégation =  1.823,55 €/mois.</w:t>
      </w:r>
    </w:p>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b/>
        </w:rPr>
      </w:pPr>
      <w:r w:rsidRPr="004E446E">
        <w:rPr>
          <w:rFonts w:ascii="Times New Roman" w:hAnsi="Times New Roman" w:cs="Times New Roman"/>
          <w:b/>
        </w:rPr>
        <w:t>II – INDEMNITES ALLOUEES</w:t>
      </w:r>
    </w:p>
    <w:p w:rsidR="00633AF7" w:rsidRPr="004E446E" w:rsidRDefault="00633AF7" w:rsidP="004E446E">
      <w:pPr>
        <w:spacing w:after="0" w:line="240" w:lineRule="auto"/>
        <w:rPr>
          <w:rFonts w:ascii="Times New Roman" w:hAnsi="Times New Roman" w:cs="Times New Roman"/>
          <w:b/>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b/>
        </w:rPr>
        <w:t xml:space="preserve">Adjoints au maire avec délégation </w:t>
      </w:r>
      <w:r w:rsidRPr="004E446E">
        <w:rPr>
          <w:rFonts w:ascii="Times New Roman" w:hAnsi="Times New Roman" w:cs="Times New Roman"/>
        </w:rPr>
        <w:t>(article L 2123 24 DU CGCT)</w:t>
      </w:r>
    </w:p>
    <w:p w:rsidR="00633AF7" w:rsidRPr="004E446E" w:rsidRDefault="00633AF7" w:rsidP="004E446E">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50"/>
        <w:gridCol w:w="2272"/>
        <w:gridCol w:w="2262"/>
      </w:tblGrid>
      <w:tr w:rsidR="00633AF7" w:rsidRPr="004E446E" w:rsidTr="003418BA">
        <w:tc>
          <w:tcPr>
            <w:tcW w:w="2278" w:type="dxa"/>
            <w:shd w:val="clear" w:color="auto" w:fill="auto"/>
          </w:tcPr>
          <w:p w:rsidR="00633AF7" w:rsidRPr="004E446E" w:rsidRDefault="00633AF7" w:rsidP="004E446E">
            <w:pPr>
              <w:spacing w:after="0" w:line="240" w:lineRule="auto"/>
              <w:rPr>
                <w:rFonts w:ascii="Times New Roman" w:hAnsi="Times New Roman" w:cs="Times New Roman"/>
                <w:b/>
              </w:rPr>
            </w:pPr>
            <w:r w:rsidRPr="004E446E">
              <w:rPr>
                <w:rFonts w:ascii="Times New Roman" w:hAnsi="Times New Roman" w:cs="Times New Roman"/>
                <w:b/>
              </w:rPr>
              <w:t>Identité des bénéficiaires</w:t>
            </w:r>
          </w:p>
        </w:tc>
        <w:tc>
          <w:tcPr>
            <w:tcW w:w="2250" w:type="dxa"/>
            <w:shd w:val="clear" w:color="auto" w:fill="auto"/>
          </w:tcPr>
          <w:p w:rsidR="00633AF7" w:rsidRPr="004E446E" w:rsidRDefault="00633AF7" w:rsidP="004E446E">
            <w:pPr>
              <w:spacing w:after="0" w:line="240" w:lineRule="auto"/>
              <w:jc w:val="center"/>
              <w:rPr>
                <w:rFonts w:ascii="Times New Roman" w:hAnsi="Times New Roman" w:cs="Times New Roman"/>
                <w:b/>
              </w:rPr>
            </w:pPr>
            <w:r w:rsidRPr="004E446E">
              <w:rPr>
                <w:rFonts w:ascii="Times New Roman" w:hAnsi="Times New Roman" w:cs="Times New Roman"/>
                <w:b/>
              </w:rPr>
              <w:t>Taux</w:t>
            </w:r>
          </w:p>
          <w:p w:rsidR="00633AF7" w:rsidRPr="004E446E" w:rsidRDefault="00633AF7" w:rsidP="004E446E">
            <w:pPr>
              <w:spacing w:after="0" w:line="240" w:lineRule="auto"/>
              <w:jc w:val="center"/>
              <w:rPr>
                <w:rFonts w:ascii="Times New Roman" w:hAnsi="Times New Roman" w:cs="Times New Roman"/>
                <w:b/>
              </w:rPr>
            </w:pPr>
            <w:r w:rsidRPr="004E446E">
              <w:rPr>
                <w:rFonts w:ascii="Times New Roman" w:hAnsi="Times New Roman" w:cs="Times New Roman"/>
                <w:b/>
              </w:rPr>
              <w:t>%</w:t>
            </w:r>
          </w:p>
        </w:tc>
        <w:tc>
          <w:tcPr>
            <w:tcW w:w="2272" w:type="dxa"/>
            <w:shd w:val="clear" w:color="auto" w:fill="auto"/>
          </w:tcPr>
          <w:p w:rsidR="00633AF7" w:rsidRPr="004E446E" w:rsidRDefault="00633AF7" w:rsidP="004E446E">
            <w:pPr>
              <w:spacing w:after="0" w:line="240" w:lineRule="auto"/>
              <w:jc w:val="center"/>
              <w:rPr>
                <w:rFonts w:ascii="Times New Roman" w:hAnsi="Times New Roman" w:cs="Times New Roman"/>
                <w:b/>
              </w:rPr>
            </w:pPr>
            <w:r w:rsidRPr="004E446E">
              <w:rPr>
                <w:rFonts w:ascii="Times New Roman" w:hAnsi="Times New Roman" w:cs="Times New Roman"/>
                <w:b/>
              </w:rPr>
              <w:t>Majoration éventuelle</w:t>
            </w:r>
          </w:p>
        </w:tc>
        <w:tc>
          <w:tcPr>
            <w:tcW w:w="2262" w:type="dxa"/>
            <w:shd w:val="clear" w:color="auto" w:fill="auto"/>
          </w:tcPr>
          <w:p w:rsidR="00633AF7" w:rsidRPr="004E446E" w:rsidRDefault="00633AF7" w:rsidP="004E446E">
            <w:pPr>
              <w:spacing w:after="0" w:line="240" w:lineRule="auto"/>
              <w:jc w:val="center"/>
              <w:rPr>
                <w:rFonts w:ascii="Times New Roman" w:hAnsi="Times New Roman" w:cs="Times New Roman"/>
                <w:b/>
              </w:rPr>
            </w:pPr>
            <w:r w:rsidRPr="004E446E">
              <w:rPr>
                <w:rFonts w:ascii="Times New Roman" w:hAnsi="Times New Roman" w:cs="Times New Roman"/>
                <w:b/>
              </w:rPr>
              <w:t>Montant mensuel en €</w:t>
            </w:r>
          </w:p>
        </w:tc>
      </w:tr>
      <w:tr w:rsidR="00633AF7" w:rsidRPr="004E446E" w:rsidTr="003418BA">
        <w:tc>
          <w:tcPr>
            <w:tcW w:w="2278" w:type="dxa"/>
            <w:shd w:val="clear" w:color="auto" w:fill="auto"/>
          </w:tcPr>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MEYER Marie- osée</w:t>
            </w:r>
          </w:p>
        </w:tc>
        <w:tc>
          <w:tcPr>
            <w:tcW w:w="2250"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 xml:space="preserve">9,0 </w:t>
            </w:r>
          </w:p>
        </w:tc>
        <w:tc>
          <w:tcPr>
            <w:tcW w:w="2272"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Néant</w:t>
            </w:r>
          </w:p>
        </w:tc>
        <w:tc>
          <w:tcPr>
            <w:tcW w:w="2262"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362.30</w:t>
            </w:r>
          </w:p>
        </w:tc>
      </w:tr>
      <w:tr w:rsidR="00633AF7" w:rsidRPr="004E446E" w:rsidTr="003418BA">
        <w:tc>
          <w:tcPr>
            <w:tcW w:w="2278" w:type="dxa"/>
            <w:shd w:val="clear" w:color="auto" w:fill="auto"/>
          </w:tcPr>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GASPER Aurélie</w:t>
            </w:r>
          </w:p>
        </w:tc>
        <w:tc>
          <w:tcPr>
            <w:tcW w:w="2250"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 xml:space="preserve">9.0 </w:t>
            </w:r>
          </w:p>
        </w:tc>
        <w:tc>
          <w:tcPr>
            <w:tcW w:w="2272"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Néant</w:t>
            </w:r>
          </w:p>
        </w:tc>
        <w:tc>
          <w:tcPr>
            <w:tcW w:w="2262" w:type="dxa"/>
            <w:shd w:val="clear" w:color="auto" w:fill="auto"/>
          </w:tcPr>
          <w:p w:rsidR="00633AF7" w:rsidRPr="004E446E" w:rsidRDefault="00633AF7" w:rsidP="004E446E">
            <w:pPr>
              <w:spacing w:after="0" w:line="240" w:lineRule="auto"/>
              <w:jc w:val="center"/>
              <w:rPr>
                <w:rFonts w:ascii="Times New Roman" w:hAnsi="Times New Roman" w:cs="Times New Roman"/>
              </w:rPr>
            </w:pPr>
            <w:r w:rsidRPr="004E446E">
              <w:rPr>
                <w:rFonts w:ascii="Times New Roman" w:hAnsi="Times New Roman" w:cs="Times New Roman"/>
              </w:rPr>
              <w:t>362.30</w:t>
            </w:r>
          </w:p>
        </w:tc>
      </w:tr>
    </w:tbl>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pStyle w:val="Paragraphedeliste"/>
        <w:numPr>
          <w:ilvl w:val="0"/>
          <w:numId w:val="20"/>
        </w:numPr>
        <w:spacing w:after="0" w:line="240" w:lineRule="auto"/>
        <w:contextualSpacing w:val="0"/>
        <w:rPr>
          <w:rFonts w:ascii="Times New Roman" w:hAnsi="Times New Roman" w:cs="Times New Roman"/>
          <w:u w:val="single"/>
        </w:rPr>
      </w:pPr>
      <w:r w:rsidRPr="004E446E">
        <w:rPr>
          <w:rFonts w:ascii="Times New Roman" w:hAnsi="Times New Roman" w:cs="Times New Roman"/>
          <w:u w:val="single"/>
        </w:rPr>
        <w:t>PARTAGE DE TACHES</w:t>
      </w:r>
    </w:p>
    <w:p w:rsidR="00633AF7" w:rsidRPr="004E446E" w:rsidRDefault="00633AF7" w:rsidP="004E446E">
      <w:pPr>
        <w:spacing w:after="0" w:line="240" w:lineRule="auto"/>
        <w:rPr>
          <w:rFonts w:ascii="Times New Roman" w:hAnsi="Times New Roman" w:cs="Times New Roman"/>
        </w:rPr>
      </w:pP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La démission de l’adjointe Madame ORMANCEY-TANCREDI laisse plusieurs tâches à partager entre les élus et la secrétaire de Mairie.</w:t>
      </w:r>
    </w:p>
    <w:p w:rsidR="00633AF7" w:rsidRPr="004E446E" w:rsidRDefault="00633AF7" w:rsidP="004E446E">
      <w:pPr>
        <w:spacing w:after="0" w:line="240" w:lineRule="auto"/>
        <w:rPr>
          <w:rFonts w:ascii="Times New Roman" w:hAnsi="Times New Roman" w:cs="Times New Roman"/>
        </w:rPr>
      </w:pPr>
      <w:r w:rsidRPr="004E446E">
        <w:rPr>
          <w:rFonts w:ascii="Times New Roman" w:hAnsi="Times New Roman" w:cs="Times New Roman"/>
        </w:rPr>
        <w:t xml:space="preserve">Après accord, Monsieur le Maire indique que les arrêtés de délégations aux adjointes seront modifiés pour élargir les compétences de chacune. D’autres tâches seront assurées par Madame OHRESSER - secrétaire de Mairie, comme l’application de Panneau Pocket, </w:t>
      </w:r>
      <w:r w:rsidR="004E446E">
        <w:rPr>
          <w:rFonts w:ascii="Times New Roman" w:hAnsi="Times New Roman" w:cs="Times New Roman"/>
        </w:rPr>
        <w:t>le</w:t>
      </w:r>
      <w:r w:rsidRPr="004E446E">
        <w:rPr>
          <w:rFonts w:ascii="Times New Roman" w:hAnsi="Times New Roman" w:cs="Times New Roman"/>
        </w:rPr>
        <w:t xml:space="preserve"> Site Internet, sous la direction de la publication du Maire.</w:t>
      </w:r>
    </w:p>
    <w:p w:rsidR="00633AF7" w:rsidRPr="004E446E" w:rsidRDefault="00633AF7" w:rsidP="004E446E">
      <w:pPr>
        <w:spacing w:after="0" w:line="240" w:lineRule="auto"/>
        <w:jc w:val="both"/>
        <w:rPr>
          <w:rFonts w:ascii="Times New Roman" w:hAnsi="Times New Roman" w:cs="Times New Roman"/>
        </w:rPr>
      </w:pPr>
    </w:p>
    <w:p w:rsidR="00342796" w:rsidRPr="004E446E" w:rsidRDefault="00342796" w:rsidP="004E446E">
      <w:pPr>
        <w:spacing w:after="0" w:line="240" w:lineRule="auto"/>
        <w:rPr>
          <w:rFonts w:ascii="Times New Roman" w:hAnsi="Times New Roman" w:cs="Times New Roman"/>
          <w:b/>
          <w:u w:val="single"/>
        </w:rPr>
      </w:pPr>
      <w:r w:rsidRPr="004E446E">
        <w:rPr>
          <w:rFonts w:ascii="Times New Roman" w:hAnsi="Times New Roman" w:cs="Times New Roman"/>
          <w:b/>
          <w:u w:val="single"/>
        </w:rPr>
        <w:t xml:space="preserve">POINT N°6 – </w:t>
      </w:r>
      <w:r w:rsidR="00482ACB" w:rsidRPr="004E446E">
        <w:rPr>
          <w:rFonts w:ascii="Times New Roman" w:hAnsi="Times New Roman" w:cs="Times New Roman"/>
          <w:b/>
          <w:u w:val="single"/>
        </w:rPr>
        <w:t>MOTOR PARK</w:t>
      </w:r>
      <w:r w:rsidR="004E446E">
        <w:rPr>
          <w:rFonts w:ascii="Times New Roman" w:hAnsi="Times New Roman" w:cs="Times New Roman"/>
          <w:b/>
          <w:u w:val="single"/>
        </w:rPr>
        <w:t xml:space="preserve"> – PROJET DE PARC EPHEMERE</w:t>
      </w:r>
    </w:p>
    <w:p w:rsidR="00342796" w:rsidRPr="004E446E" w:rsidRDefault="00342796" w:rsidP="004E446E">
      <w:pPr>
        <w:spacing w:after="0" w:line="240" w:lineRule="auto"/>
        <w:jc w:val="both"/>
        <w:rPr>
          <w:rFonts w:ascii="Times New Roman" w:hAnsi="Times New Roman" w:cs="Times New Roman"/>
        </w:rPr>
      </w:pPr>
    </w:p>
    <w:p w:rsidR="00482ACB" w:rsidRPr="004E446E" w:rsidRDefault="00482ACB" w:rsidP="004E446E">
      <w:pPr>
        <w:spacing w:after="0" w:line="240" w:lineRule="auto"/>
        <w:jc w:val="both"/>
        <w:rPr>
          <w:rFonts w:ascii="Times New Roman" w:hAnsi="Times New Roman" w:cs="Times New Roman"/>
        </w:rPr>
      </w:pPr>
      <w:r w:rsidRPr="004E446E">
        <w:rPr>
          <w:rFonts w:ascii="Times New Roman" w:hAnsi="Times New Roman" w:cs="Times New Roman"/>
        </w:rPr>
        <w:t xml:space="preserve">Monsieur RINALDI présente le projet du MOTOR PARK pour l’été 2023. Des attractions seront </w:t>
      </w:r>
      <w:r w:rsidR="001B6ED0" w:rsidRPr="004E446E">
        <w:rPr>
          <w:rFonts w:ascii="Times New Roman" w:hAnsi="Times New Roman" w:cs="Times New Roman"/>
        </w:rPr>
        <w:t>disposées provisoirement à différents endroits du site de l’Anneau du Rhin, permettant le stationnement, des manifestations des rallyes</w:t>
      </w:r>
      <w:r w:rsidR="00647E03" w:rsidRPr="004E446E">
        <w:rPr>
          <w:rFonts w:ascii="Times New Roman" w:hAnsi="Times New Roman" w:cs="Times New Roman"/>
        </w:rPr>
        <w:t>, en respectant les règles de sécurité.</w:t>
      </w:r>
    </w:p>
    <w:p w:rsidR="00342796" w:rsidRPr="004E446E" w:rsidRDefault="00342796" w:rsidP="004E446E">
      <w:pPr>
        <w:spacing w:after="0" w:line="240" w:lineRule="auto"/>
        <w:jc w:val="both"/>
        <w:rPr>
          <w:rFonts w:ascii="Times New Roman" w:hAnsi="Times New Roman" w:cs="Times New Roman"/>
        </w:rPr>
      </w:pPr>
    </w:p>
    <w:p w:rsidR="00342796" w:rsidRPr="004E446E" w:rsidRDefault="00342796" w:rsidP="004E446E">
      <w:pPr>
        <w:spacing w:after="0" w:line="240" w:lineRule="auto"/>
        <w:rPr>
          <w:rFonts w:ascii="Times New Roman" w:hAnsi="Times New Roman" w:cs="Times New Roman"/>
          <w:b/>
          <w:u w:val="single"/>
        </w:rPr>
      </w:pPr>
      <w:r w:rsidRPr="004E446E">
        <w:rPr>
          <w:rFonts w:ascii="Times New Roman" w:hAnsi="Times New Roman" w:cs="Times New Roman"/>
          <w:b/>
          <w:u w:val="single"/>
        </w:rPr>
        <w:t xml:space="preserve">POINT N° 7 – </w:t>
      </w:r>
      <w:r w:rsidR="00647E03" w:rsidRPr="004E446E">
        <w:rPr>
          <w:rFonts w:ascii="Times New Roman" w:hAnsi="Times New Roman" w:cs="Times New Roman"/>
          <w:b/>
          <w:u w:val="single"/>
        </w:rPr>
        <w:t>FORET COMMUNALE</w:t>
      </w:r>
      <w:r w:rsidR="004E446E">
        <w:rPr>
          <w:rFonts w:ascii="Times New Roman" w:hAnsi="Times New Roman" w:cs="Times New Roman"/>
          <w:b/>
          <w:u w:val="single"/>
        </w:rPr>
        <w:t xml:space="preserve"> – VALIDATION DE </w:t>
      </w:r>
      <w:proofErr w:type="spellStart"/>
      <w:r w:rsidR="004E446E">
        <w:rPr>
          <w:rFonts w:ascii="Times New Roman" w:hAnsi="Times New Roman" w:cs="Times New Roman"/>
          <w:b/>
          <w:u w:val="single"/>
        </w:rPr>
        <w:t>L ETAT</w:t>
      </w:r>
      <w:proofErr w:type="spellEnd"/>
      <w:r w:rsidR="004E446E">
        <w:rPr>
          <w:rFonts w:ascii="Times New Roman" w:hAnsi="Times New Roman" w:cs="Times New Roman"/>
          <w:b/>
          <w:u w:val="single"/>
        </w:rPr>
        <w:t xml:space="preserve"> </w:t>
      </w:r>
      <w:proofErr w:type="spellStart"/>
      <w:r w:rsidR="004E446E">
        <w:rPr>
          <w:rFonts w:ascii="Times New Roman" w:hAnsi="Times New Roman" w:cs="Times New Roman"/>
          <w:b/>
          <w:u w:val="single"/>
        </w:rPr>
        <w:t>D ASSIETTE</w:t>
      </w:r>
      <w:proofErr w:type="spellEnd"/>
      <w:r w:rsidR="004E446E">
        <w:rPr>
          <w:rFonts w:ascii="Times New Roman" w:hAnsi="Times New Roman" w:cs="Times New Roman"/>
          <w:b/>
          <w:u w:val="single"/>
        </w:rPr>
        <w:t xml:space="preserve"> 2024</w:t>
      </w:r>
    </w:p>
    <w:p w:rsidR="00342796" w:rsidRPr="004E446E" w:rsidRDefault="00342796" w:rsidP="004E446E">
      <w:pPr>
        <w:spacing w:after="0" w:line="240" w:lineRule="auto"/>
        <w:rPr>
          <w:rFonts w:ascii="Times New Roman" w:hAnsi="Times New Roman" w:cs="Times New Roman"/>
          <w:b/>
          <w:u w:val="single"/>
        </w:rPr>
      </w:pPr>
    </w:p>
    <w:p w:rsidR="00342796" w:rsidRPr="004E446E" w:rsidRDefault="00647E03" w:rsidP="004E446E">
      <w:pPr>
        <w:tabs>
          <w:tab w:val="center" w:pos="7371"/>
        </w:tabs>
        <w:spacing w:after="0" w:line="240" w:lineRule="auto"/>
        <w:jc w:val="both"/>
        <w:rPr>
          <w:rFonts w:ascii="Times New Roman" w:hAnsi="Times New Roman" w:cs="Times New Roman"/>
        </w:rPr>
      </w:pPr>
      <w:r w:rsidRPr="004E446E">
        <w:rPr>
          <w:rFonts w:ascii="Times New Roman" w:hAnsi="Times New Roman" w:cs="Times New Roman"/>
        </w:rPr>
        <w:t>N’ayant pas eu tous les documents nécessaires à la compréhension de ce point, il est repoussé à la prochaine séance.</w:t>
      </w:r>
    </w:p>
    <w:p w:rsidR="00342796" w:rsidRPr="00AD3A54" w:rsidRDefault="00342796" w:rsidP="000303AB">
      <w:pPr>
        <w:spacing w:after="0" w:line="240" w:lineRule="auto"/>
        <w:jc w:val="both"/>
        <w:rPr>
          <w:rFonts w:ascii="Times New Roman" w:hAnsi="Times New Roman" w:cs="Times New Roman"/>
        </w:rPr>
      </w:pPr>
    </w:p>
    <w:p w:rsidR="009F0320" w:rsidRPr="00AD3A54" w:rsidRDefault="009F0320" w:rsidP="000303AB">
      <w:pPr>
        <w:spacing w:after="0" w:line="240" w:lineRule="auto"/>
        <w:rPr>
          <w:rFonts w:ascii="Times New Roman" w:hAnsi="Times New Roman" w:cs="Times New Roman"/>
          <w:b/>
          <w:u w:val="single"/>
        </w:rPr>
      </w:pPr>
      <w:r w:rsidRPr="00AD3A54">
        <w:rPr>
          <w:rFonts w:ascii="Times New Roman" w:hAnsi="Times New Roman" w:cs="Times New Roman"/>
          <w:b/>
          <w:u w:val="single"/>
        </w:rPr>
        <w:t xml:space="preserve">POINT N° 8 – </w:t>
      </w:r>
      <w:r w:rsidR="00647E03">
        <w:rPr>
          <w:rFonts w:ascii="Times New Roman" w:hAnsi="Times New Roman" w:cs="Times New Roman"/>
          <w:b/>
          <w:u w:val="single"/>
        </w:rPr>
        <w:t>INTERCOMMUNALITE</w:t>
      </w:r>
    </w:p>
    <w:p w:rsidR="00647E03" w:rsidRDefault="009F0320" w:rsidP="000303AB">
      <w:pPr>
        <w:tabs>
          <w:tab w:val="center" w:pos="7371"/>
        </w:tabs>
        <w:spacing w:after="0" w:line="240" w:lineRule="auto"/>
        <w:jc w:val="both"/>
        <w:rPr>
          <w:rFonts w:ascii="Times New Roman" w:hAnsi="Times New Roman" w:cs="Times New Roman"/>
        </w:rPr>
      </w:pPr>
      <w:r w:rsidRPr="00AD3A54">
        <w:rPr>
          <w:rFonts w:ascii="Times New Roman" w:hAnsi="Times New Roman" w:cs="Times New Roman"/>
        </w:rPr>
        <w:t xml:space="preserve">Monsieur le Maire présente </w:t>
      </w:r>
      <w:r w:rsidR="00647E03">
        <w:rPr>
          <w:rFonts w:ascii="Times New Roman" w:hAnsi="Times New Roman" w:cs="Times New Roman"/>
        </w:rPr>
        <w:t>les deux réunions où il s’est rendu :</w:t>
      </w:r>
    </w:p>
    <w:p w:rsidR="00647E03" w:rsidRDefault="00647E03" w:rsidP="000303AB">
      <w:pPr>
        <w:tabs>
          <w:tab w:val="center" w:pos="7371"/>
        </w:tabs>
        <w:spacing w:after="0" w:line="240" w:lineRule="auto"/>
        <w:jc w:val="both"/>
        <w:rPr>
          <w:rFonts w:ascii="Times New Roman" w:hAnsi="Times New Roman" w:cs="Times New Roman"/>
        </w:rPr>
      </w:pPr>
    </w:p>
    <w:p w:rsidR="00647E03" w:rsidRPr="00647E03" w:rsidRDefault="00193529" w:rsidP="00647E03">
      <w:pPr>
        <w:tabs>
          <w:tab w:val="center" w:pos="7371"/>
        </w:tabs>
        <w:spacing w:after="0"/>
        <w:jc w:val="both"/>
      </w:pPr>
      <w:r>
        <w:rPr>
          <w:rFonts w:ascii="Times New Roman" w:hAnsi="Times New Roman" w:cs="Times New Roman"/>
          <w:u w:val="single"/>
        </w:rPr>
        <w:t>L</w:t>
      </w:r>
      <w:r w:rsidR="00647E03" w:rsidRPr="00647E03">
        <w:rPr>
          <w:rFonts w:ascii="Times New Roman" w:hAnsi="Times New Roman" w:cs="Times New Roman"/>
          <w:u w:val="single"/>
        </w:rPr>
        <w:t>e PETR</w:t>
      </w:r>
      <w:r w:rsidR="00647E03">
        <w:rPr>
          <w:rFonts w:ascii="Times New Roman" w:hAnsi="Times New Roman" w:cs="Times New Roman"/>
        </w:rPr>
        <w:t xml:space="preserve"> : le plan CLIMAT a été approuvé le 10 décembre 2022. Il s’agit d’un </w:t>
      </w:r>
      <w:r w:rsidR="00647E03" w:rsidRPr="00647E03">
        <w:t>document qui programme les actions du territoire du PETR Rhin Vignoble Grand Ballon dans les domaines de la </w:t>
      </w:r>
      <w:r w:rsidR="00647E03" w:rsidRPr="00647E03">
        <w:rPr>
          <w:b/>
          <w:bCs/>
        </w:rPr>
        <w:t>sobriété énergétique</w:t>
      </w:r>
      <w:r w:rsidR="00647E03" w:rsidRPr="00647E03">
        <w:t>, la </w:t>
      </w:r>
      <w:r w:rsidR="00647E03" w:rsidRPr="00647E03">
        <w:rPr>
          <w:b/>
          <w:bCs/>
        </w:rPr>
        <w:t>lutte contre le changement climatique</w:t>
      </w:r>
      <w:r w:rsidR="00647E03" w:rsidRPr="00647E03">
        <w:t> et </w:t>
      </w:r>
      <w:r w:rsidR="00647E03" w:rsidRPr="00647E03">
        <w:rPr>
          <w:b/>
          <w:bCs/>
        </w:rPr>
        <w:t>l’amélioration de la qualité de l’air</w:t>
      </w:r>
      <w:r w:rsidR="00647E03" w:rsidRPr="00647E03">
        <w:t>.</w:t>
      </w:r>
    </w:p>
    <w:p w:rsidR="00647E03" w:rsidRPr="00647E03" w:rsidRDefault="00647E03" w:rsidP="00647E03">
      <w:p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C’est un projet territorial à la fois stratégique et opérationnel, il prend en compte l’ensemble des enjeux climat-air-énergie autour de plusieurs grands objectifs :</w:t>
      </w:r>
    </w:p>
    <w:p w:rsidR="00647E03" w:rsidRPr="00647E03" w:rsidRDefault="00647E03" w:rsidP="00647E03">
      <w:pPr>
        <w:numPr>
          <w:ilvl w:val="0"/>
          <w:numId w:val="23"/>
        </w:num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Réduire les émissions de Gaz à Effet de Serre (GES)</w:t>
      </w:r>
    </w:p>
    <w:p w:rsidR="00647E03" w:rsidRPr="00647E03" w:rsidRDefault="00647E03" w:rsidP="00647E03">
      <w:pPr>
        <w:numPr>
          <w:ilvl w:val="0"/>
          <w:numId w:val="23"/>
        </w:num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Adapter le territoire aux effets du changement climatique</w:t>
      </w:r>
    </w:p>
    <w:p w:rsidR="00647E03" w:rsidRPr="00647E03" w:rsidRDefault="00647E03" w:rsidP="00647E03">
      <w:pPr>
        <w:numPr>
          <w:ilvl w:val="0"/>
          <w:numId w:val="23"/>
        </w:num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Encourager la sobriété énergétique c’est-à-dire les économies d’énergie dans tous les secteurs</w:t>
      </w:r>
    </w:p>
    <w:p w:rsidR="00647E03" w:rsidRPr="00647E03" w:rsidRDefault="00647E03" w:rsidP="00647E03">
      <w:pPr>
        <w:numPr>
          <w:ilvl w:val="0"/>
          <w:numId w:val="23"/>
        </w:num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Améliorer la qualité de l’air</w:t>
      </w:r>
    </w:p>
    <w:p w:rsidR="00647E03" w:rsidRPr="00647E03" w:rsidRDefault="00647E03" w:rsidP="00647E03">
      <w:pPr>
        <w:numPr>
          <w:ilvl w:val="0"/>
          <w:numId w:val="23"/>
        </w:numPr>
        <w:tabs>
          <w:tab w:val="center" w:pos="7371"/>
        </w:tabs>
        <w:spacing w:after="0" w:line="240" w:lineRule="auto"/>
        <w:jc w:val="both"/>
        <w:rPr>
          <w:rFonts w:ascii="Times New Roman" w:hAnsi="Times New Roman" w:cs="Times New Roman"/>
        </w:rPr>
      </w:pPr>
      <w:r w:rsidRPr="00647E03">
        <w:rPr>
          <w:rFonts w:ascii="Times New Roman" w:hAnsi="Times New Roman" w:cs="Times New Roman"/>
        </w:rPr>
        <w:t>Développer les énergies renouvelables et de récupération</w:t>
      </w:r>
    </w:p>
    <w:p w:rsidR="009F0320" w:rsidRDefault="00193529" w:rsidP="000303AB">
      <w:pPr>
        <w:tabs>
          <w:tab w:val="center" w:pos="7371"/>
        </w:tabs>
        <w:spacing w:after="0" w:line="240" w:lineRule="auto"/>
        <w:jc w:val="both"/>
        <w:rPr>
          <w:rFonts w:ascii="Times New Roman" w:hAnsi="Times New Roman" w:cs="Times New Roman"/>
        </w:rPr>
      </w:pPr>
      <w:r>
        <w:rPr>
          <w:rFonts w:ascii="Times New Roman" w:hAnsi="Times New Roman" w:cs="Times New Roman"/>
        </w:rPr>
        <w:t>Sa consultation est possible sur le site du SCOT Rhin Vignoble Grand Ballon.</w:t>
      </w:r>
    </w:p>
    <w:p w:rsidR="00193529" w:rsidRDefault="00193529" w:rsidP="000303AB">
      <w:pPr>
        <w:tabs>
          <w:tab w:val="center" w:pos="7371"/>
        </w:tabs>
        <w:spacing w:after="0" w:line="240" w:lineRule="auto"/>
        <w:jc w:val="both"/>
        <w:rPr>
          <w:rFonts w:ascii="Times New Roman" w:hAnsi="Times New Roman" w:cs="Times New Roman"/>
        </w:rPr>
      </w:pPr>
    </w:p>
    <w:p w:rsidR="00193529" w:rsidRDefault="00193529" w:rsidP="000303AB">
      <w:pPr>
        <w:tabs>
          <w:tab w:val="center" w:pos="7371"/>
        </w:tabs>
        <w:spacing w:after="0" w:line="240" w:lineRule="auto"/>
        <w:jc w:val="both"/>
        <w:rPr>
          <w:rFonts w:ascii="Times New Roman" w:hAnsi="Times New Roman" w:cs="Times New Roman"/>
        </w:rPr>
      </w:pPr>
      <w:r w:rsidRPr="00193529">
        <w:rPr>
          <w:rFonts w:ascii="Times New Roman" w:hAnsi="Times New Roman" w:cs="Times New Roman"/>
          <w:u w:val="single"/>
        </w:rPr>
        <w:t>Le SCOT</w:t>
      </w:r>
      <w:r>
        <w:rPr>
          <w:rFonts w:ascii="Times New Roman" w:hAnsi="Times New Roman" w:cs="Times New Roman"/>
        </w:rPr>
        <w:t> : aucune révision n’est envisagé actuellement, le Conseil Régional doit d’abord valider le SRADDET pour prendre en compte tous les enjeux et contraintes pour élaborer le SCOT.</w:t>
      </w:r>
    </w:p>
    <w:p w:rsidR="00647E03" w:rsidRPr="00AD3A54" w:rsidRDefault="00647E03" w:rsidP="000303AB">
      <w:pPr>
        <w:tabs>
          <w:tab w:val="center" w:pos="7371"/>
        </w:tabs>
        <w:spacing w:after="0" w:line="240" w:lineRule="auto"/>
        <w:jc w:val="both"/>
        <w:rPr>
          <w:rFonts w:ascii="Times New Roman" w:hAnsi="Times New Roman" w:cs="Times New Roman"/>
        </w:rPr>
      </w:pPr>
    </w:p>
    <w:p w:rsidR="00BB4992" w:rsidRPr="00AD3A54" w:rsidRDefault="00BB4992" w:rsidP="000303AB">
      <w:pPr>
        <w:spacing w:after="0" w:line="240" w:lineRule="auto"/>
        <w:rPr>
          <w:rFonts w:ascii="Times New Roman" w:hAnsi="Times New Roman" w:cs="Times New Roman"/>
          <w:b/>
          <w:u w:val="single"/>
        </w:rPr>
      </w:pPr>
      <w:r w:rsidRPr="00AD3A54">
        <w:rPr>
          <w:rFonts w:ascii="Times New Roman" w:hAnsi="Times New Roman" w:cs="Times New Roman"/>
          <w:b/>
          <w:u w:val="single"/>
        </w:rPr>
        <w:t xml:space="preserve">POINT N° 9 – </w:t>
      </w:r>
      <w:r w:rsidR="00193529">
        <w:rPr>
          <w:rFonts w:ascii="Times New Roman" w:hAnsi="Times New Roman" w:cs="Times New Roman"/>
          <w:b/>
          <w:u w:val="single"/>
        </w:rPr>
        <w:t>TOUR DE TABLE - DIVERS</w:t>
      </w:r>
    </w:p>
    <w:p w:rsidR="00527509" w:rsidRPr="00AD3A54" w:rsidRDefault="00527509" w:rsidP="000303AB">
      <w:pPr>
        <w:spacing w:after="0" w:line="240" w:lineRule="auto"/>
        <w:rPr>
          <w:rFonts w:ascii="Times New Roman" w:hAnsi="Times New Roman" w:cs="Times New Roman"/>
          <w:b/>
          <w:u w:val="single"/>
        </w:rPr>
      </w:pPr>
    </w:p>
    <w:p w:rsidR="0015287E" w:rsidRDefault="00193529" w:rsidP="000303AB">
      <w:pPr>
        <w:spacing w:after="0" w:line="240" w:lineRule="auto"/>
        <w:rPr>
          <w:rFonts w:ascii="Times New Roman" w:hAnsi="Times New Roman" w:cs="Times New Roman"/>
          <w:color w:val="auto"/>
        </w:rPr>
      </w:pPr>
      <w:r>
        <w:rPr>
          <w:rFonts w:ascii="Times New Roman" w:hAnsi="Times New Roman" w:cs="Times New Roman"/>
          <w:color w:val="auto"/>
        </w:rPr>
        <w:t>Madame PEDRO : suggère que les avaloirs soient nettoyés. Monsieur le Maire informe que le passage est prévu au printemps pour 1/3 du village.</w:t>
      </w:r>
    </w:p>
    <w:p w:rsidR="003E2A30" w:rsidRDefault="008E4160" w:rsidP="000303AB">
      <w:pPr>
        <w:spacing w:after="0" w:line="240" w:lineRule="auto"/>
        <w:rPr>
          <w:rFonts w:ascii="Times New Roman" w:hAnsi="Times New Roman" w:cs="Times New Roman"/>
          <w:color w:val="auto"/>
        </w:rPr>
      </w:pPr>
      <w:r>
        <w:rPr>
          <w:rFonts w:ascii="Times New Roman" w:hAnsi="Times New Roman" w:cs="Times New Roman"/>
          <w:color w:val="auto"/>
        </w:rPr>
        <w:t xml:space="preserve">Madame MACCARI : suggère de rapprocher </w:t>
      </w:r>
      <w:proofErr w:type="gramStart"/>
      <w:r>
        <w:rPr>
          <w:rFonts w:ascii="Times New Roman" w:hAnsi="Times New Roman" w:cs="Times New Roman"/>
          <w:color w:val="auto"/>
        </w:rPr>
        <w:t xml:space="preserve">les containers </w:t>
      </w:r>
      <w:r w:rsidR="00A74AF1">
        <w:rPr>
          <w:rFonts w:ascii="Times New Roman" w:hAnsi="Times New Roman" w:cs="Times New Roman"/>
          <w:color w:val="auto"/>
        </w:rPr>
        <w:t>bio</w:t>
      </w:r>
      <w:proofErr w:type="gramEnd"/>
      <w:r w:rsidR="00A74AF1">
        <w:rPr>
          <w:rFonts w:ascii="Times New Roman" w:hAnsi="Times New Roman" w:cs="Times New Roman"/>
          <w:color w:val="auto"/>
        </w:rPr>
        <w:t xml:space="preserve"> déchets</w:t>
      </w:r>
      <w:r>
        <w:rPr>
          <w:rFonts w:ascii="Times New Roman" w:hAnsi="Times New Roman" w:cs="Times New Roman"/>
          <w:color w:val="auto"/>
        </w:rPr>
        <w:t xml:space="preserve">, jugés trop éloignés. </w:t>
      </w:r>
      <w:r w:rsidR="003E2A30">
        <w:rPr>
          <w:rFonts w:ascii="Times New Roman" w:hAnsi="Times New Roman" w:cs="Times New Roman"/>
          <w:color w:val="auto"/>
        </w:rPr>
        <w:t>Il est prévu de les repositionner. Le premier sera en face du parking de la Salle Espace Horizons, et le second en face du poteau</w:t>
      </w:r>
      <w:r w:rsidR="000E565B">
        <w:rPr>
          <w:rFonts w:ascii="Times New Roman" w:hAnsi="Times New Roman" w:cs="Times New Roman"/>
          <w:color w:val="auto"/>
        </w:rPr>
        <w:t>, à l’ouest du pont de l’Ill.</w:t>
      </w:r>
    </w:p>
    <w:p w:rsidR="00183961" w:rsidRDefault="00183961" w:rsidP="000303AB">
      <w:pPr>
        <w:spacing w:after="0" w:line="240" w:lineRule="auto"/>
        <w:rPr>
          <w:rFonts w:ascii="Times New Roman" w:hAnsi="Times New Roman" w:cs="Times New Roman"/>
          <w:color w:val="auto"/>
        </w:rPr>
      </w:pPr>
    </w:p>
    <w:p w:rsidR="00183961" w:rsidRDefault="00183961" w:rsidP="000303AB">
      <w:pPr>
        <w:spacing w:after="0" w:line="240" w:lineRule="auto"/>
        <w:rPr>
          <w:rFonts w:ascii="Times New Roman" w:hAnsi="Times New Roman" w:cs="Times New Roman"/>
          <w:color w:val="auto"/>
        </w:rPr>
      </w:pPr>
      <w:r>
        <w:rPr>
          <w:rFonts w:ascii="Times New Roman" w:hAnsi="Times New Roman" w:cs="Times New Roman"/>
          <w:color w:val="auto"/>
        </w:rPr>
        <w:t>Monsieur le Maire :</w:t>
      </w:r>
    </w:p>
    <w:p w:rsidR="00183961" w:rsidRDefault="00183961" w:rsidP="000303AB">
      <w:pPr>
        <w:spacing w:after="0" w:line="240" w:lineRule="auto"/>
        <w:rPr>
          <w:rFonts w:ascii="Times New Roman" w:hAnsi="Times New Roman" w:cs="Times New Roman"/>
          <w:color w:val="auto"/>
        </w:rPr>
      </w:pPr>
    </w:p>
    <w:p w:rsidR="00183961" w:rsidRPr="00A74AF1" w:rsidRDefault="0018396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Le Conseil de Fabrique a choisi de ne pas restaurer l’orgue, mais d’acquérir un orgue électronique. Des travaux doivent être réalisés.</w:t>
      </w:r>
    </w:p>
    <w:p w:rsidR="00183961" w:rsidRPr="00A74AF1" w:rsidRDefault="0018396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 xml:space="preserve">Après consultation d’entreprises, la climatisation de la salle Espace Horizons sera à poser </w:t>
      </w:r>
      <w:r w:rsidR="00A74AF1" w:rsidRPr="00A74AF1">
        <w:rPr>
          <w:rFonts w:ascii="Times New Roman" w:hAnsi="Times New Roman" w:cs="Times New Roman"/>
          <w:color w:val="auto"/>
        </w:rPr>
        <w:t>côté</w:t>
      </w:r>
      <w:r w:rsidRPr="00A74AF1">
        <w:rPr>
          <w:rFonts w:ascii="Times New Roman" w:hAnsi="Times New Roman" w:cs="Times New Roman"/>
          <w:color w:val="auto"/>
        </w:rPr>
        <w:t xml:space="preserve"> Nord. Des devis ont été demandés.</w:t>
      </w:r>
    </w:p>
    <w:p w:rsidR="00183961" w:rsidRPr="00A74AF1" w:rsidRDefault="00D909B3"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La venue des riverains du Lot Belle Ill qui a mis l’étroitesse du trottoir, point qui sera revu par le lotisseur. Monsieur le Maire propose de nommer le futur lotissement Clos de la Chapelle.</w:t>
      </w:r>
    </w:p>
    <w:p w:rsidR="00D909B3" w:rsidRPr="00A74AF1" w:rsidRDefault="00D909B3"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Un bilan des locations de la salle Espace Horizons est effectué</w:t>
      </w:r>
      <w:r w:rsidR="0000506D" w:rsidRPr="00A74AF1">
        <w:rPr>
          <w:rFonts w:ascii="Times New Roman" w:hAnsi="Times New Roman" w:cs="Times New Roman"/>
          <w:color w:val="auto"/>
        </w:rPr>
        <w:t>, avec une vingtaine de locations sur 2022. Les locations ont rapportées 6400 €, avec des dépenses (eau-gaz-électricité-ménage-assurance et diverses fournitures) pour un montant de 7950 €. Le coût des fluides pour l’Association IMAGINE s’élève à 4200 €</w:t>
      </w:r>
      <w:r w:rsidR="00A74AF1" w:rsidRPr="00A74AF1">
        <w:rPr>
          <w:rFonts w:ascii="Times New Roman" w:hAnsi="Times New Roman" w:cs="Times New Roman"/>
          <w:color w:val="auto"/>
        </w:rPr>
        <w:t>.</w:t>
      </w:r>
    </w:p>
    <w:p w:rsidR="00A74AF1" w:rsidRPr="00A74AF1" w:rsidRDefault="00A74AF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Un bilan est également effectué pour le repas des Ainés pour un montant total de 3950 €, entre le repas, les colis et le vin.</w:t>
      </w:r>
    </w:p>
    <w:p w:rsidR="00A74AF1" w:rsidRPr="00A74AF1" w:rsidRDefault="00A74AF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 xml:space="preserve">Concernant les économies d’énergie, une soixantaine de lampadaires seront modifié en </w:t>
      </w:r>
      <w:proofErr w:type="spellStart"/>
      <w:r w:rsidRPr="00A74AF1">
        <w:rPr>
          <w:rFonts w:ascii="Times New Roman" w:hAnsi="Times New Roman" w:cs="Times New Roman"/>
          <w:color w:val="auto"/>
        </w:rPr>
        <w:t>led</w:t>
      </w:r>
      <w:proofErr w:type="spellEnd"/>
      <w:r w:rsidRPr="00A74AF1">
        <w:rPr>
          <w:rFonts w:ascii="Times New Roman" w:hAnsi="Times New Roman" w:cs="Times New Roman"/>
          <w:color w:val="auto"/>
        </w:rPr>
        <w:t>, avec un maximum de luminosité nocturne de 60 % et 10 % au minimum. La Commune souhaite à terme éviter l’extinction totale des lampadaires.</w:t>
      </w:r>
    </w:p>
    <w:p w:rsidR="00A74AF1" w:rsidRPr="00A74AF1" w:rsidRDefault="00A74AF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La taxe foncière devra être augmentée, des propositions seront faites lors du prochain conseil.</w:t>
      </w:r>
    </w:p>
    <w:p w:rsidR="00A74AF1" w:rsidRPr="00A74AF1" w:rsidRDefault="00A74AF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L’acquisition d’un karcher est nécessaire, un thermique sera privilégié.</w:t>
      </w:r>
    </w:p>
    <w:p w:rsidR="00A74AF1" w:rsidRDefault="00A74AF1" w:rsidP="00A74AF1">
      <w:pPr>
        <w:pStyle w:val="Paragraphedeliste"/>
        <w:numPr>
          <w:ilvl w:val="0"/>
          <w:numId w:val="24"/>
        </w:numPr>
        <w:spacing w:after="0" w:line="240" w:lineRule="auto"/>
        <w:rPr>
          <w:rFonts w:ascii="Times New Roman" w:hAnsi="Times New Roman" w:cs="Times New Roman"/>
          <w:color w:val="auto"/>
        </w:rPr>
      </w:pPr>
      <w:r w:rsidRPr="00A74AF1">
        <w:rPr>
          <w:rFonts w:ascii="Times New Roman" w:hAnsi="Times New Roman" w:cs="Times New Roman"/>
          <w:color w:val="auto"/>
        </w:rPr>
        <w:t>Un appel à candidature sera lancé dans le prochain flash, 10 heures/ semaine ou maximum mi-temps.</w:t>
      </w:r>
    </w:p>
    <w:p w:rsidR="00A74AF1" w:rsidRDefault="004E446E" w:rsidP="00A74AF1">
      <w:pPr>
        <w:pStyle w:val="Paragraphedeliste"/>
        <w:numPr>
          <w:ilvl w:val="0"/>
          <w:numId w:val="24"/>
        </w:numPr>
        <w:spacing w:after="0" w:line="240" w:lineRule="auto"/>
        <w:rPr>
          <w:rFonts w:ascii="Times New Roman" w:hAnsi="Times New Roman" w:cs="Times New Roman"/>
          <w:color w:val="auto"/>
        </w:rPr>
      </w:pPr>
      <w:r>
        <w:rPr>
          <w:rFonts w:ascii="Times New Roman" w:hAnsi="Times New Roman" w:cs="Times New Roman"/>
          <w:color w:val="auto"/>
        </w:rPr>
        <w:t>Débriefing sur la réception du Nouvel An 2023.</w:t>
      </w:r>
    </w:p>
    <w:p w:rsidR="004E446E" w:rsidRPr="00A74AF1" w:rsidRDefault="004E446E" w:rsidP="00A74AF1">
      <w:pPr>
        <w:pStyle w:val="Paragraphedeliste"/>
        <w:numPr>
          <w:ilvl w:val="0"/>
          <w:numId w:val="24"/>
        </w:numPr>
        <w:spacing w:after="0" w:line="240" w:lineRule="auto"/>
        <w:rPr>
          <w:rFonts w:ascii="Times New Roman" w:hAnsi="Times New Roman" w:cs="Times New Roman"/>
          <w:color w:val="auto"/>
        </w:rPr>
      </w:pPr>
      <w:r>
        <w:rPr>
          <w:rFonts w:ascii="Times New Roman" w:hAnsi="Times New Roman" w:cs="Times New Roman"/>
          <w:color w:val="auto"/>
        </w:rPr>
        <w:t>La liste de la réserve citoyenne est ouverte, avec un talon réponse à renvoyer à la Mairie.</w:t>
      </w:r>
    </w:p>
    <w:p w:rsidR="00D909B3" w:rsidRPr="00AD3A54" w:rsidRDefault="00D909B3" w:rsidP="000303AB">
      <w:pPr>
        <w:spacing w:after="0" w:line="240" w:lineRule="auto"/>
        <w:rPr>
          <w:rFonts w:ascii="Times New Roman" w:hAnsi="Times New Roman" w:cs="Times New Roman"/>
          <w:color w:val="auto"/>
        </w:rPr>
      </w:pPr>
    </w:p>
    <w:p w:rsidR="008210D3" w:rsidRPr="00AD3A54" w:rsidRDefault="00252AA9" w:rsidP="000303AB">
      <w:pPr>
        <w:spacing w:after="0" w:line="240" w:lineRule="auto"/>
        <w:ind w:left="370" w:right="304" w:hanging="10"/>
        <w:contextualSpacing/>
        <w:rPr>
          <w:rFonts w:ascii="Times New Roman" w:hAnsi="Times New Roman" w:cs="Times New Roman"/>
        </w:rPr>
      </w:pPr>
      <w:r w:rsidRPr="00AD3A54">
        <w:rPr>
          <w:rFonts w:ascii="Times New Roman" w:eastAsia="Times New Roman" w:hAnsi="Times New Roman" w:cs="Times New Roman"/>
        </w:rPr>
        <w:t xml:space="preserve">Plus personne ne demandant la parole, la séance se clôture à </w:t>
      </w:r>
      <w:r w:rsidR="0031336D">
        <w:rPr>
          <w:rFonts w:ascii="Times New Roman" w:eastAsia="Times New Roman" w:hAnsi="Times New Roman" w:cs="Times New Roman"/>
        </w:rPr>
        <w:t>22h55</w:t>
      </w:r>
      <w:bookmarkStart w:id="0" w:name="_GoBack"/>
      <w:bookmarkEnd w:id="0"/>
      <w:r w:rsidRPr="00AD3A54">
        <w:rPr>
          <w:rFonts w:ascii="Times New Roman" w:eastAsia="Times New Roman" w:hAnsi="Times New Roman" w:cs="Times New Roman"/>
        </w:rPr>
        <w:t xml:space="preserve">  </w:t>
      </w:r>
      <w:r w:rsidRPr="00AD3A54">
        <w:rPr>
          <w:rFonts w:ascii="Times New Roman" w:eastAsia="Times New Roman" w:hAnsi="Times New Roman" w:cs="Times New Roman"/>
        </w:rPr>
        <w:tab/>
        <w:t xml:space="preserve"> </w:t>
      </w:r>
      <w:r w:rsidRPr="00AD3A54">
        <w:rPr>
          <w:rFonts w:ascii="Times New Roman" w:hAnsi="Times New Roman" w:cs="Times New Roman"/>
        </w:rPr>
        <w:br w:type="page"/>
      </w:r>
    </w:p>
    <w:p w:rsidR="00911B04" w:rsidRDefault="00252AA9" w:rsidP="00DC2AE5">
      <w:pPr>
        <w:pBdr>
          <w:top w:val="single" w:sz="4" w:space="0" w:color="000000"/>
          <w:left w:val="single" w:sz="4" w:space="0" w:color="000000"/>
          <w:bottom w:val="single" w:sz="4" w:space="0" w:color="000000"/>
          <w:right w:val="single" w:sz="4" w:space="0" w:color="000000"/>
        </w:pBdr>
        <w:spacing w:after="0" w:line="240" w:lineRule="auto"/>
        <w:ind w:left="137" w:right="451"/>
        <w:contextualSpacing/>
        <w:jc w:val="center"/>
        <w:rPr>
          <w:rFonts w:ascii="Times New Roman" w:eastAsia="Times New Roman" w:hAnsi="Times New Roman" w:cs="Times New Roman"/>
          <w:b/>
          <w:sz w:val="24"/>
          <w:szCs w:val="24"/>
        </w:rPr>
      </w:pPr>
      <w:r w:rsidRPr="00911B04">
        <w:rPr>
          <w:rFonts w:ascii="Times New Roman" w:eastAsia="Times New Roman" w:hAnsi="Times New Roman" w:cs="Times New Roman"/>
          <w:b/>
          <w:sz w:val="24"/>
          <w:szCs w:val="24"/>
        </w:rPr>
        <w:lastRenderedPageBreak/>
        <w:t xml:space="preserve">Tableau des signatures pour l’approbation du procès-verbal  des délibérations du Conseil Municipal de la Commune de BILTZHEIM </w:t>
      </w:r>
    </w:p>
    <w:p w:rsidR="008210D3" w:rsidRPr="00911B04" w:rsidRDefault="00252AA9" w:rsidP="00DC2AE5">
      <w:pPr>
        <w:pBdr>
          <w:top w:val="single" w:sz="4" w:space="0" w:color="000000"/>
          <w:left w:val="single" w:sz="4" w:space="0" w:color="000000"/>
          <w:bottom w:val="single" w:sz="4" w:space="0" w:color="000000"/>
          <w:right w:val="single" w:sz="4" w:space="0" w:color="000000"/>
        </w:pBdr>
        <w:spacing w:after="0" w:line="240" w:lineRule="auto"/>
        <w:ind w:left="137" w:right="451"/>
        <w:contextualSpacing/>
        <w:jc w:val="center"/>
        <w:rPr>
          <w:sz w:val="24"/>
          <w:szCs w:val="24"/>
        </w:rPr>
      </w:pPr>
      <w:proofErr w:type="gramStart"/>
      <w:r w:rsidRPr="00911B04">
        <w:rPr>
          <w:rFonts w:ascii="Times New Roman" w:eastAsia="Times New Roman" w:hAnsi="Times New Roman" w:cs="Times New Roman"/>
          <w:b/>
          <w:sz w:val="24"/>
          <w:szCs w:val="24"/>
        </w:rPr>
        <w:t>de</w:t>
      </w:r>
      <w:proofErr w:type="gramEnd"/>
      <w:r w:rsidRPr="00911B04">
        <w:rPr>
          <w:rFonts w:ascii="Times New Roman" w:eastAsia="Times New Roman" w:hAnsi="Times New Roman" w:cs="Times New Roman"/>
          <w:b/>
          <w:sz w:val="24"/>
          <w:szCs w:val="24"/>
        </w:rPr>
        <w:t xml:space="preserve"> la séance du </w:t>
      </w:r>
      <w:r w:rsidR="00E00586">
        <w:rPr>
          <w:rFonts w:ascii="Times New Roman" w:eastAsia="Times New Roman" w:hAnsi="Times New Roman" w:cs="Times New Roman"/>
          <w:b/>
          <w:sz w:val="24"/>
          <w:szCs w:val="24"/>
        </w:rPr>
        <w:t>30 janvier 2023</w:t>
      </w:r>
      <w:r w:rsidR="00CC20B7">
        <w:rPr>
          <w:rFonts w:ascii="Times New Roman" w:eastAsia="Times New Roman" w:hAnsi="Times New Roman" w:cs="Times New Roman"/>
          <w:b/>
          <w:sz w:val="24"/>
          <w:szCs w:val="24"/>
        </w:rPr>
        <w:t xml:space="preserve"> – ORDRE DU JOUR</w:t>
      </w:r>
    </w:p>
    <w:p w:rsidR="003F6C6F" w:rsidRDefault="003F6C6F" w:rsidP="00CC20B7">
      <w:pPr>
        <w:spacing w:after="0" w:line="240" w:lineRule="auto"/>
        <w:contextualSpacing/>
        <w:jc w:val="both"/>
        <w:rPr>
          <w:b/>
          <w:sz w:val="18"/>
          <w:szCs w:val="18"/>
        </w:rPr>
      </w:pPr>
    </w:p>
    <w:p w:rsidR="00A74AF1" w:rsidRPr="00A74AF1" w:rsidRDefault="00A74AF1" w:rsidP="00A74AF1">
      <w:pPr>
        <w:spacing w:after="0" w:line="240" w:lineRule="auto"/>
        <w:jc w:val="both"/>
        <w:rPr>
          <w:rFonts w:ascii="Times New Roman" w:eastAsia="Times New Roman" w:hAnsi="Times New Roman" w:cs="Times New Roman"/>
          <w:b/>
          <w:color w:val="auto"/>
          <w:sz w:val="20"/>
          <w:szCs w:val="20"/>
        </w:rPr>
      </w:pPr>
      <w:r w:rsidRPr="00A74AF1">
        <w:rPr>
          <w:b/>
          <w:sz w:val="20"/>
          <w:szCs w:val="20"/>
        </w:rPr>
        <w:t>1) Approbation du Compte  rendu de la  séance  du 19 décembre 2022</w:t>
      </w:r>
    </w:p>
    <w:p w:rsidR="00A74AF1" w:rsidRPr="00A74AF1" w:rsidRDefault="00A74AF1" w:rsidP="00A74AF1">
      <w:pPr>
        <w:spacing w:after="0" w:line="240" w:lineRule="auto"/>
        <w:jc w:val="both"/>
        <w:rPr>
          <w:b/>
          <w:sz w:val="20"/>
          <w:szCs w:val="20"/>
        </w:rPr>
      </w:pPr>
      <w:r w:rsidRPr="00A74AF1">
        <w:rPr>
          <w:b/>
          <w:sz w:val="20"/>
          <w:szCs w:val="20"/>
        </w:rPr>
        <w:t>2) Désignation du secrétaire de séance.</w:t>
      </w:r>
    </w:p>
    <w:p w:rsidR="00A74AF1" w:rsidRPr="00A74AF1" w:rsidRDefault="00A74AF1" w:rsidP="00A74AF1">
      <w:pPr>
        <w:spacing w:after="0" w:line="240" w:lineRule="auto"/>
        <w:jc w:val="both"/>
        <w:rPr>
          <w:b/>
          <w:sz w:val="20"/>
          <w:szCs w:val="20"/>
        </w:rPr>
      </w:pPr>
      <w:r w:rsidRPr="00A74AF1">
        <w:rPr>
          <w:b/>
          <w:sz w:val="20"/>
          <w:szCs w:val="20"/>
        </w:rPr>
        <w:t xml:space="preserve">3) Compte rendu sur utilisation des délégations de compétence. </w:t>
      </w:r>
    </w:p>
    <w:p w:rsidR="00A74AF1" w:rsidRPr="00A74AF1" w:rsidRDefault="00A74AF1" w:rsidP="00A74AF1">
      <w:pPr>
        <w:spacing w:after="0" w:line="240" w:lineRule="auto"/>
        <w:jc w:val="both"/>
        <w:rPr>
          <w:b/>
          <w:i/>
          <w:sz w:val="20"/>
          <w:szCs w:val="20"/>
        </w:rPr>
      </w:pPr>
      <w:r w:rsidRPr="00A74AF1">
        <w:rPr>
          <w:b/>
          <w:sz w:val="20"/>
          <w:szCs w:val="20"/>
        </w:rPr>
        <w:t xml:space="preserve">4) Aides aux classes vertes, </w:t>
      </w:r>
      <w:r w:rsidRPr="00A74AF1">
        <w:rPr>
          <w:i/>
          <w:sz w:val="20"/>
          <w:szCs w:val="20"/>
        </w:rPr>
        <w:t>proposition de réajuster le tarif de la participation communale  qui date de 2006.</w:t>
      </w:r>
    </w:p>
    <w:p w:rsidR="00A74AF1" w:rsidRPr="00A74AF1" w:rsidRDefault="00A74AF1" w:rsidP="00A74AF1">
      <w:pPr>
        <w:spacing w:after="0" w:line="240" w:lineRule="auto"/>
        <w:jc w:val="both"/>
        <w:rPr>
          <w:i/>
          <w:color w:val="FF0000"/>
          <w:sz w:val="20"/>
          <w:szCs w:val="20"/>
        </w:rPr>
      </w:pPr>
      <w:r w:rsidRPr="00A74AF1">
        <w:rPr>
          <w:b/>
          <w:sz w:val="20"/>
          <w:szCs w:val="20"/>
        </w:rPr>
        <w:t xml:space="preserve">5) Equipe Municipale, évolution de l’exécutif.  </w:t>
      </w:r>
      <w:r w:rsidRPr="00A74AF1">
        <w:rPr>
          <w:i/>
          <w:sz w:val="20"/>
          <w:szCs w:val="20"/>
        </w:rPr>
        <w:t>Proposition</w:t>
      </w:r>
      <w:r w:rsidRPr="00A74AF1">
        <w:rPr>
          <w:b/>
          <w:sz w:val="20"/>
          <w:szCs w:val="20"/>
        </w:rPr>
        <w:t xml:space="preserve"> </w:t>
      </w:r>
      <w:r w:rsidRPr="00A74AF1">
        <w:rPr>
          <w:i/>
          <w:sz w:val="20"/>
          <w:szCs w:val="20"/>
        </w:rPr>
        <w:t>d’une  nouvelle répartition des tâches et des indemnités associées</w:t>
      </w:r>
      <w:r w:rsidRPr="00A74AF1">
        <w:rPr>
          <w:i/>
          <w:color w:val="FF0000"/>
          <w:sz w:val="20"/>
          <w:szCs w:val="20"/>
        </w:rPr>
        <w:t>.</w:t>
      </w:r>
    </w:p>
    <w:p w:rsidR="00A74AF1" w:rsidRPr="00A74AF1" w:rsidRDefault="00A74AF1" w:rsidP="00A74AF1">
      <w:pPr>
        <w:spacing w:after="0" w:line="240" w:lineRule="auto"/>
        <w:jc w:val="both"/>
        <w:rPr>
          <w:i/>
          <w:color w:val="auto"/>
          <w:sz w:val="20"/>
          <w:szCs w:val="20"/>
        </w:rPr>
      </w:pPr>
      <w:r w:rsidRPr="00A74AF1">
        <w:rPr>
          <w:b/>
          <w:sz w:val="20"/>
          <w:szCs w:val="20"/>
        </w:rPr>
        <w:t xml:space="preserve">6) </w:t>
      </w:r>
      <w:proofErr w:type="spellStart"/>
      <w:r w:rsidRPr="00A74AF1">
        <w:rPr>
          <w:b/>
          <w:sz w:val="20"/>
          <w:szCs w:val="20"/>
        </w:rPr>
        <w:t>Motor</w:t>
      </w:r>
      <w:proofErr w:type="spellEnd"/>
      <w:r w:rsidRPr="00A74AF1">
        <w:rPr>
          <w:b/>
          <w:sz w:val="20"/>
          <w:szCs w:val="20"/>
        </w:rPr>
        <w:t xml:space="preserve"> Park, projet de parc éphémère, </w:t>
      </w:r>
      <w:r w:rsidRPr="00A74AF1">
        <w:rPr>
          <w:i/>
          <w:sz w:val="20"/>
          <w:szCs w:val="20"/>
        </w:rPr>
        <w:t>présentation par F. RINALDI du projet pour la saison 2023.</w:t>
      </w:r>
    </w:p>
    <w:p w:rsidR="00A74AF1" w:rsidRPr="00A74AF1" w:rsidRDefault="00A74AF1" w:rsidP="00A74AF1">
      <w:pPr>
        <w:spacing w:after="0" w:line="240" w:lineRule="auto"/>
        <w:jc w:val="both"/>
        <w:rPr>
          <w:b/>
          <w:sz w:val="20"/>
          <w:szCs w:val="20"/>
        </w:rPr>
      </w:pPr>
      <w:r w:rsidRPr="00A74AF1">
        <w:rPr>
          <w:b/>
          <w:sz w:val="20"/>
          <w:szCs w:val="20"/>
        </w:rPr>
        <w:t xml:space="preserve">7) Foret Communale, validation de l’état d’assiette 2024 </w:t>
      </w:r>
      <w:r w:rsidRPr="00A74AF1">
        <w:rPr>
          <w:i/>
          <w:sz w:val="20"/>
          <w:szCs w:val="20"/>
        </w:rPr>
        <w:t>(coupes 2024)</w:t>
      </w:r>
    </w:p>
    <w:p w:rsidR="00A74AF1" w:rsidRPr="00A74AF1" w:rsidRDefault="00A74AF1" w:rsidP="00A74AF1">
      <w:pPr>
        <w:spacing w:after="0" w:line="240" w:lineRule="auto"/>
        <w:jc w:val="both"/>
        <w:rPr>
          <w:i/>
          <w:sz w:val="20"/>
          <w:szCs w:val="20"/>
        </w:rPr>
      </w:pPr>
      <w:r w:rsidRPr="00A74AF1">
        <w:rPr>
          <w:b/>
          <w:sz w:val="20"/>
          <w:szCs w:val="20"/>
        </w:rPr>
        <w:t xml:space="preserve">8) Intercommunalité </w:t>
      </w:r>
      <w:r w:rsidRPr="00A74AF1">
        <w:rPr>
          <w:i/>
          <w:sz w:val="20"/>
          <w:szCs w:val="20"/>
        </w:rPr>
        <w:t>compte rendu des réunions</w:t>
      </w:r>
    </w:p>
    <w:p w:rsidR="00A74AF1" w:rsidRPr="00A74AF1" w:rsidRDefault="00A74AF1" w:rsidP="00A74AF1">
      <w:pPr>
        <w:spacing w:after="0" w:line="240" w:lineRule="auto"/>
        <w:jc w:val="both"/>
        <w:rPr>
          <w:b/>
          <w:color w:val="auto"/>
          <w:sz w:val="20"/>
          <w:szCs w:val="20"/>
        </w:rPr>
      </w:pPr>
      <w:r w:rsidRPr="00A74AF1">
        <w:rPr>
          <w:b/>
          <w:sz w:val="20"/>
          <w:szCs w:val="20"/>
        </w:rPr>
        <w:t>9) Divers</w:t>
      </w:r>
    </w:p>
    <w:p w:rsidR="00C61BD9" w:rsidRDefault="00C61BD9" w:rsidP="00C61BD9">
      <w:pPr>
        <w:spacing w:after="0" w:line="240" w:lineRule="auto"/>
        <w:ind w:left="-5" w:hanging="10"/>
        <w:rPr>
          <w:b/>
          <w:sz w:val="20"/>
          <w:szCs w:val="20"/>
        </w:rPr>
      </w:pPr>
    </w:p>
    <w:tbl>
      <w:tblPr>
        <w:tblStyle w:val="TableGrid"/>
        <w:tblW w:w="9062" w:type="dxa"/>
        <w:tblInd w:w="5" w:type="dxa"/>
        <w:tblCellMar>
          <w:top w:w="7" w:type="dxa"/>
          <w:left w:w="178" w:type="dxa"/>
          <w:right w:w="103" w:type="dxa"/>
        </w:tblCellMar>
        <w:tblLook w:val="04A0" w:firstRow="1" w:lastRow="0" w:firstColumn="1" w:lastColumn="0" w:noHBand="0" w:noVBand="1"/>
      </w:tblPr>
      <w:tblGrid>
        <w:gridCol w:w="2229"/>
        <w:gridCol w:w="2163"/>
        <w:gridCol w:w="2544"/>
        <w:gridCol w:w="2126"/>
      </w:tblGrid>
      <w:tr w:rsidR="008210D3" w:rsidTr="006878DD">
        <w:trPr>
          <w:trHeight w:val="436"/>
        </w:trPr>
        <w:tc>
          <w:tcPr>
            <w:tcW w:w="2229"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75"/>
              <w:contextualSpacing/>
            </w:pPr>
            <w:r>
              <w:rPr>
                <w:rFonts w:ascii="Times New Roman" w:eastAsia="Times New Roman" w:hAnsi="Times New Roman" w:cs="Times New Roman"/>
                <w:b/>
                <w:sz w:val="24"/>
              </w:rPr>
              <w:t xml:space="preserve">Nom et prénom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77"/>
              <w:contextualSpacing/>
              <w:jc w:val="center"/>
            </w:pPr>
            <w:r>
              <w:rPr>
                <w:rFonts w:ascii="Times New Roman" w:eastAsia="Times New Roman" w:hAnsi="Times New Roman" w:cs="Times New Roman"/>
                <w:b/>
                <w:sz w:val="24"/>
              </w:rPr>
              <w:t>Qualité</w:t>
            </w:r>
          </w:p>
        </w:tc>
        <w:tc>
          <w:tcPr>
            <w:tcW w:w="2544"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82"/>
              <w:contextualSpacing/>
              <w:jc w:val="center"/>
            </w:pPr>
            <w:r>
              <w:rPr>
                <w:rFonts w:ascii="Times New Roman" w:eastAsia="Times New Roman" w:hAnsi="Times New Roman" w:cs="Times New Roman"/>
                <w:b/>
                <w:sz w:val="24"/>
              </w:rPr>
              <w:t>Signature</w:t>
            </w:r>
          </w:p>
        </w:tc>
        <w:tc>
          <w:tcPr>
            <w:tcW w:w="2126"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82"/>
              <w:contextualSpacing/>
              <w:jc w:val="center"/>
            </w:pPr>
            <w:r>
              <w:rPr>
                <w:rFonts w:ascii="Times New Roman" w:eastAsia="Times New Roman" w:hAnsi="Times New Roman" w:cs="Times New Roman"/>
                <w:b/>
                <w:sz w:val="24"/>
              </w:rPr>
              <w:t>Procuration</w:t>
            </w:r>
          </w:p>
        </w:tc>
      </w:tr>
      <w:tr w:rsidR="008210D3" w:rsidTr="006878DD">
        <w:trPr>
          <w:trHeight w:val="56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5"/>
              <w:contextualSpacing/>
              <w:jc w:val="center"/>
            </w:pPr>
            <w:r>
              <w:rPr>
                <w:rFonts w:ascii="Times New Roman" w:eastAsia="Times New Roman" w:hAnsi="Times New Roman" w:cs="Times New Roman"/>
                <w:sz w:val="24"/>
              </w:rPr>
              <w:t xml:space="preserve">VONAU Gilbert </w:t>
            </w:r>
          </w:p>
        </w:tc>
        <w:tc>
          <w:tcPr>
            <w:tcW w:w="2163"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80"/>
              <w:contextualSpacing/>
              <w:jc w:val="center"/>
            </w:pPr>
            <w:r>
              <w:rPr>
                <w:rFonts w:ascii="Times New Roman" w:eastAsia="Times New Roman" w:hAnsi="Times New Roman" w:cs="Times New Roman"/>
                <w:sz w:val="24"/>
              </w:rPr>
              <w:t xml:space="preserve">Maire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DC2AE5">
            <w:pPr>
              <w:ind w:right="2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31"/>
              <w:contextualSpacing/>
              <w:jc w:val="center"/>
            </w:pPr>
            <w:r>
              <w:rPr>
                <w:rFonts w:ascii="Times New Roman" w:eastAsia="Times New Roman" w:hAnsi="Times New Roman" w:cs="Times New Roman"/>
                <w:sz w:val="18"/>
              </w:rPr>
              <w:t xml:space="preserve"> </w:t>
            </w:r>
          </w:p>
        </w:tc>
      </w:tr>
      <w:tr w:rsidR="008210D3" w:rsidTr="006878DD">
        <w:trPr>
          <w:trHeight w:val="563"/>
        </w:trPr>
        <w:tc>
          <w:tcPr>
            <w:tcW w:w="2229"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78"/>
              <w:contextualSpacing/>
              <w:jc w:val="center"/>
            </w:pPr>
            <w:r>
              <w:rPr>
                <w:rFonts w:ascii="Times New Roman" w:eastAsia="Times New Roman" w:hAnsi="Times New Roman" w:cs="Times New Roman"/>
                <w:sz w:val="24"/>
              </w:rPr>
              <w:t>ORMANCEY-</w:t>
            </w:r>
          </w:p>
          <w:p w:rsidR="008210D3" w:rsidRDefault="00252AA9" w:rsidP="00DC2AE5">
            <w:pPr>
              <w:ind w:left="19"/>
              <w:contextualSpacing/>
            </w:pPr>
            <w:r>
              <w:rPr>
                <w:rFonts w:ascii="Times New Roman" w:eastAsia="Times New Roman" w:hAnsi="Times New Roman" w:cs="Times New Roman"/>
                <w:sz w:val="24"/>
              </w:rPr>
              <w:t xml:space="preserve">TANCREDI Lydie </w:t>
            </w:r>
          </w:p>
        </w:tc>
        <w:tc>
          <w:tcPr>
            <w:tcW w:w="2163"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82"/>
              <w:contextualSpacing/>
              <w:jc w:val="center"/>
            </w:pPr>
            <w:r>
              <w:rPr>
                <w:rFonts w:ascii="Times New Roman" w:eastAsia="Times New Roman" w:hAnsi="Times New Roman" w:cs="Times New Roman"/>
                <w:sz w:val="24"/>
              </w:rPr>
              <w:t>1</w:t>
            </w:r>
            <w:r>
              <w:rPr>
                <w:rFonts w:ascii="Times New Roman" w:eastAsia="Times New Roman" w:hAnsi="Times New Roman" w:cs="Times New Roman"/>
                <w:sz w:val="24"/>
                <w:vertAlign w:val="superscript"/>
              </w:rPr>
              <w:t>er</w:t>
            </w:r>
            <w:r>
              <w:rPr>
                <w:rFonts w:ascii="Times New Roman" w:eastAsia="Times New Roman" w:hAnsi="Times New Roman" w:cs="Times New Roman"/>
                <w:sz w:val="24"/>
              </w:rPr>
              <w:t xml:space="preserve"> adjoint </w:t>
            </w:r>
          </w:p>
        </w:tc>
        <w:tc>
          <w:tcPr>
            <w:tcW w:w="2544" w:type="dxa"/>
            <w:tcBorders>
              <w:top w:val="single" w:sz="4" w:space="0" w:color="000000"/>
              <w:left w:val="single" w:sz="4" w:space="0" w:color="000000"/>
              <w:bottom w:val="single" w:sz="4" w:space="0" w:color="000000"/>
              <w:right w:val="single" w:sz="4" w:space="0" w:color="000000"/>
            </w:tcBorders>
            <w:vAlign w:val="center"/>
          </w:tcPr>
          <w:p w:rsidR="006878DD" w:rsidRDefault="006878DD" w:rsidP="00CC20B7">
            <w:pPr>
              <w:ind w:right="30"/>
              <w:contextualSpacing/>
              <w:jc w:val="center"/>
            </w:pPr>
            <w:r>
              <w:t xml:space="preserve">Procuration à </w:t>
            </w:r>
          </w:p>
          <w:p w:rsidR="008210D3" w:rsidRDefault="006878DD" w:rsidP="00CC20B7">
            <w:pPr>
              <w:ind w:right="30"/>
              <w:contextualSpacing/>
              <w:jc w:val="center"/>
            </w:pPr>
            <w:r>
              <w:t>Mme CESAR</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10D3" w:rsidRDefault="00252AA9" w:rsidP="00DC2AE5">
            <w:pPr>
              <w:ind w:right="26"/>
              <w:contextualSpacing/>
              <w:jc w:val="center"/>
            </w:pPr>
            <w:r>
              <w:rPr>
                <w:rFonts w:ascii="Times New Roman" w:eastAsia="Times New Roman" w:hAnsi="Times New Roman" w:cs="Times New Roman"/>
                <w:sz w:val="20"/>
              </w:rPr>
              <w:t xml:space="preserve"> </w:t>
            </w:r>
          </w:p>
        </w:tc>
      </w:tr>
      <w:tr w:rsidR="008210D3" w:rsidTr="006878DD">
        <w:trPr>
          <w:trHeight w:val="562"/>
        </w:trPr>
        <w:tc>
          <w:tcPr>
            <w:tcW w:w="2229" w:type="dxa"/>
            <w:tcBorders>
              <w:top w:val="single" w:sz="4" w:space="0" w:color="000000"/>
              <w:left w:val="single" w:sz="4" w:space="0" w:color="000000"/>
              <w:bottom w:val="single" w:sz="4" w:space="0" w:color="000000"/>
              <w:right w:val="single" w:sz="4" w:space="0" w:color="000000"/>
            </w:tcBorders>
          </w:tcPr>
          <w:p w:rsidR="008210D3" w:rsidRDefault="00252AA9" w:rsidP="00DC2AE5">
            <w:pPr>
              <w:ind w:right="76"/>
              <w:contextualSpacing/>
              <w:jc w:val="center"/>
            </w:pPr>
            <w:r>
              <w:rPr>
                <w:rFonts w:ascii="Times New Roman" w:eastAsia="Times New Roman" w:hAnsi="Times New Roman" w:cs="Times New Roman"/>
                <w:sz w:val="24"/>
              </w:rPr>
              <w:t>MEYER Marie-</w:t>
            </w:r>
          </w:p>
          <w:p w:rsidR="008210D3" w:rsidRDefault="00252AA9" w:rsidP="00DC2AE5">
            <w:pPr>
              <w:ind w:right="74"/>
              <w:contextualSpacing/>
              <w:jc w:val="center"/>
            </w:pPr>
            <w:r>
              <w:rPr>
                <w:rFonts w:ascii="Times New Roman" w:eastAsia="Times New Roman" w:hAnsi="Times New Roman" w:cs="Times New Roman"/>
                <w:sz w:val="24"/>
              </w:rPr>
              <w:t xml:space="preserve">Josée </w:t>
            </w:r>
          </w:p>
        </w:tc>
        <w:tc>
          <w:tcPr>
            <w:tcW w:w="2163"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9"/>
              <w:contextualSpacing/>
              <w:jc w:val="center"/>
            </w:pPr>
            <w:r>
              <w:rPr>
                <w:rFonts w:ascii="Times New Roman" w:eastAsia="Times New Roman" w:hAnsi="Times New Roman" w:cs="Times New Roman"/>
                <w:sz w:val="24"/>
              </w:rPr>
              <w:t>2</w:t>
            </w:r>
            <w:r>
              <w:rPr>
                <w:rFonts w:ascii="Times New Roman" w:eastAsia="Times New Roman" w:hAnsi="Times New Roman" w:cs="Times New Roman"/>
                <w:sz w:val="24"/>
                <w:vertAlign w:val="superscript"/>
              </w:rPr>
              <w:t>ème</w:t>
            </w:r>
            <w:r>
              <w:rPr>
                <w:rFonts w:ascii="Times New Roman" w:eastAsia="Times New Roman" w:hAnsi="Times New Roman" w:cs="Times New Roman"/>
                <w:sz w:val="24"/>
              </w:rPr>
              <w:t xml:space="preserve"> adjoint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DC2AE5">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26"/>
              <w:contextualSpacing/>
              <w:jc w:val="center"/>
            </w:pPr>
            <w:r>
              <w:rPr>
                <w:rFonts w:ascii="Times New Roman" w:eastAsia="Times New Roman" w:hAnsi="Times New Roman" w:cs="Times New Roman"/>
                <w:sz w:val="20"/>
              </w:rPr>
              <w:t xml:space="preserve"> </w:t>
            </w:r>
          </w:p>
        </w:tc>
      </w:tr>
      <w:tr w:rsidR="008210D3" w:rsidTr="006878DD">
        <w:trPr>
          <w:trHeight w:val="56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0C49DB" w:rsidP="00DC2AE5">
            <w:pPr>
              <w:ind w:right="123"/>
              <w:contextualSpacing/>
              <w:jc w:val="right"/>
            </w:pPr>
            <w:r>
              <w:rPr>
                <w:rFonts w:ascii="Times New Roman" w:eastAsia="Times New Roman" w:hAnsi="Times New Roman" w:cs="Times New Roman"/>
                <w:sz w:val="24"/>
              </w:rPr>
              <w:t>GASPER</w:t>
            </w:r>
            <w:r w:rsidR="00252AA9">
              <w:rPr>
                <w:rFonts w:ascii="Times New Roman" w:eastAsia="Times New Roman" w:hAnsi="Times New Roman" w:cs="Times New Roman"/>
                <w:sz w:val="24"/>
              </w:rPr>
              <w:t xml:space="preserve"> Aurélie  </w:t>
            </w:r>
          </w:p>
        </w:tc>
        <w:tc>
          <w:tcPr>
            <w:tcW w:w="2163"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9"/>
              <w:contextualSpacing/>
              <w:jc w:val="center"/>
            </w:pPr>
            <w:r>
              <w:rPr>
                <w:rFonts w:ascii="Times New Roman" w:eastAsia="Times New Roman" w:hAnsi="Times New Roman" w:cs="Times New Roman"/>
                <w:sz w:val="24"/>
              </w:rPr>
              <w:t>3</w:t>
            </w:r>
            <w:r>
              <w:rPr>
                <w:rFonts w:ascii="Times New Roman" w:eastAsia="Times New Roman" w:hAnsi="Times New Roman" w:cs="Times New Roman"/>
                <w:sz w:val="24"/>
                <w:vertAlign w:val="superscript"/>
              </w:rPr>
              <w:t>ème</w:t>
            </w:r>
            <w:r>
              <w:rPr>
                <w:rFonts w:ascii="Times New Roman" w:eastAsia="Times New Roman" w:hAnsi="Times New Roman" w:cs="Times New Roman"/>
                <w:sz w:val="24"/>
              </w:rPr>
              <w:t xml:space="preserve"> adjoint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DC2AE5">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16"/>
              <w:contextualSpacing/>
              <w:jc w:val="center"/>
            </w:pPr>
            <w:r>
              <w:rPr>
                <w:rFonts w:ascii="Times New Roman" w:eastAsia="Times New Roman" w:hAnsi="Times New Roman" w:cs="Times New Roman"/>
                <w:sz w:val="24"/>
              </w:rPr>
              <w:t xml:space="preserve"> </w:t>
            </w:r>
          </w:p>
        </w:tc>
      </w:tr>
      <w:tr w:rsidR="008210D3" w:rsidTr="006878DD">
        <w:trPr>
          <w:trHeight w:val="56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8"/>
              <w:contextualSpacing/>
              <w:jc w:val="center"/>
            </w:pPr>
            <w:r>
              <w:rPr>
                <w:rFonts w:ascii="Times New Roman" w:eastAsia="Times New Roman" w:hAnsi="Times New Roman" w:cs="Times New Roman"/>
                <w:sz w:val="24"/>
              </w:rPr>
              <w:t xml:space="preserve">PEDRO Maria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443C22">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31"/>
              <w:contextualSpacing/>
              <w:jc w:val="center"/>
            </w:pPr>
            <w:r>
              <w:rPr>
                <w:rFonts w:ascii="Times New Roman" w:eastAsia="Times New Roman" w:hAnsi="Times New Roman" w:cs="Times New Roman"/>
                <w:sz w:val="18"/>
              </w:rPr>
              <w:t xml:space="preserve"> </w:t>
            </w:r>
          </w:p>
        </w:tc>
      </w:tr>
      <w:tr w:rsidR="008210D3" w:rsidTr="006878DD">
        <w:trPr>
          <w:trHeight w:val="54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2"/>
              <w:contextualSpacing/>
              <w:jc w:val="center"/>
            </w:pPr>
            <w:r>
              <w:rPr>
                <w:rFonts w:ascii="Times New Roman" w:eastAsia="Times New Roman" w:hAnsi="Times New Roman" w:cs="Times New Roman"/>
                <w:sz w:val="24"/>
              </w:rPr>
              <w:t xml:space="preserve">CESAR Rose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tcPr>
          <w:p w:rsidR="008210D3" w:rsidRPr="00AD3A54" w:rsidRDefault="008210D3" w:rsidP="00AD3A54">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16"/>
              <w:contextualSpacing/>
              <w:jc w:val="center"/>
            </w:pPr>
            <w:r>
              <w:rPr>
                <w:rFonts w:ascii="Times New Roman" w:eastAsia="Times New Roman" w:hAnsi="Times New Roman" w:cs="Times New Roman"/>
                <w:sz w:val="24"/>
              </w:rPr>
              <w:t xml:space="preserve"> </w:t>
            </w:r>
          </w:p>
        </w:tc>
      </w:tr>
      <w:tr w:rsidR="008210D3" w:rsidTr="006878DD">
        <w:trPr>
          <w:trHeight w:val="563"/>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left="7"/>
              <w:contextualSpacing/>
            </w:pPr>
            <w:r>
              <w:rPr>
                <w:rFonts w:ascii="Times New Roman" w:eastAsia="Times New Roman" w:hAnsi="Times New Roman" w:cs="Times New Roman"/>
                <w:sz w:val="24"/>
              </w:rPr>
              <w:t xml:space="preserve">MACCARI Jessika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0C49DB">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31"/>
              <w:contextualSpacing/>
              <w:jc w:val="center"/>
            </w:pPr>
            <w:r>
              <w:rPr>
                <w:rFonts w:ascii="Times New Roman" w:eastAsia="Times New Roman" w:hAnsi="Times New Roman" w:cs="Times New Roman"/>
                <w:sz w:val="18"/>
              </w:rPr>
              <w:t xml:space="preserve"> </w:t>
            </w:r>
          </w:p>
        </w:tc>
      </w:tr>
      <w:tr w:rsidR="008210D3" w:rsidTr="00AD3A54">
        <w:trPr>
          <w:trHeight w:val="563"/>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4"/>
              <w:contextualSpacing/>
              <w:jc w:val="center"/>
            </w:pPr>
            <w:r>
              <w:rPr>
                <w:rFonts w:ascii="Times New Roman" w:eastAsia="Times New Roman" w:hAnsi="Times New Roman" w:cs="Times New Roman"/>
                <w:sz w:val="24"/>
              </w:rPr>
              <w:t xml:space="preserve">CANE Roger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6878DD" w:rsidP="00C61BD9">
            <w:pPr>
              <w:ind w:right="35"/>
              <w:contextualSpacing/>
              <w:jc w:val="center"/>
            </w:pPr>
            <w:r>
              <w:t>Procuration à Mme MEYER</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10D3" w:rsidRDefault="00252AA9" w:rsidP="00DC2AE5">
            <w:pPr>
              <w:ind w:right="31"/>
              <w:contextualSpacing/>
              <w:jc w:val="center"/>
            </w:pPr>
            <w:r>
              <w:rPr>
                <w:rFonts w:ascii="Times New Roman" w:eastAsia="Times New Roman" w:hAnsi="Times New Roman" w:cs="Times New Roman"/>
                <w:sz w:val="18"/>
              </w:rPr>
              <w:t xml:space="preserve"> </w:t>
            </w:r>
          </w:p>
        </w:tc>
      </w:tr>
      <w:tr w:rsidR="008210D3" w:rsidTr="006878DD">
        <w:trPr>
          <w:trHeight w:val="56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7"/>
              <w:contextualSpacing/>
              <w:jc w:val="center"/>
            </w:pPr>
            <w:r>
              <w:rPr>
                <w:rFonts w:ascii="Times New Roman" w:eastAsia="Times New Roman" w:hAnsi="Times New Roman" w:cs="Times New Roman"/>
                <w:sz w:val="24"/>
              </w:rPr>
              <w:t xml:space="preserve">GRAFF Jean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8210D3" w:rsidP="00C61BD9">
            <w:pPr>
              <w:ind w:right="3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tcPr>
          <w:p w:rsidR="008210D3" w:rsidRDefault="00252AA9" w:rsidP="00DC2AE5">
            <w:pPr>
              <w:ind w:right="26"/>
              <w:contextualSpacing/>
              <w:jc w:val="center"/>
            </w:pPr>
            <w:r>
              <w:rPr>
                <w:rFonts w:ascii="Times New Roman" w:eastAsia="Times New Roman" w:hAnsi="Times New Roman" w:cs="Times New Roman"/>
                <w:sz w:val="20"/>
              </w:rPr>
              <w:t xml:space="preserve"> </w:t>
            </w:r>
          </w:p>
        </w:tc>
      </w:tr>
      <w:tr w:rsidR="008210D3" w:rsidTr="00AD3A54">
        <w:trPr>
          <w:trHeight w:val="562"/>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ind w:right="78"/>
              <w:contextualSpacing/>
              <w:jc w:val="center"/>
            </w:pPr>
            <w:r>
              <w:rPr>
                <w:rFonts w:ascii="Times New Roman" w:eastAsia="Times New Roman" w:hAnsi="Times New Roman" w:cs="Times New Roman"/>
                <w:sz w:val="24"/>
              </w:rPr>
              <w:t xml:space="preserve">BINTZ Mathieu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vAlign w:val="center"/>
          </w:tcPr>
          <w:p w:rsidR="008210D3" w:rsidRDefault="006878DD" w:rsidP="00C61BD9">
            <w:pPr>
              <w:ind w:right="30"/>
              <w:contextualSpacing/>
              <w:jc w:val="center"/>
            </w:pPr>
            <w:r>
              <w:t>Procuration à M. VONAU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10D3" w:rsidRDefault="008210D3" w:rsidP="00DC2AE5">
            <w:pPr>
              <w:ind w:right="26"/>
              <w:contextualSpacing/>
              <w:jc w:val="center"/>
            </w:pPr>
          </w:p>
        </w:tc>
      </w:tr>
      <w:tr w:rsidR="008210D3" w:rsidTr="006878DD">
        <w:trPr>
          <w:trHeight w:val="626"/>
        </w:trPr>
        <w:tc>
          <w:tcPr>
            <w:tcW w:w="2229" w:type="dxa"/>
            <w:tcBorders>
              <w:top w:val="single" w:sz="4" w:space="0" w:color="000000"/>
              <w:left w:val="single" w:sz="4" w:space="0" w:color="000000"/>
              <w:bottom w:val="single" w:sz="4" w:space="0" w:color="000000"/>
              <w:right w:val="single" w:sz="4" w:space="0" w:color="000000"/>
            </w:tcBorders>
            <w:vAlign w:val="center"/>
          </w:tcPr>
          <w:p w:rsidR="008210D3" w:rsidRDefault="00252AA9" w:rsidP="00DC2AE5">
            <w:pPr>
              <w:contextualSpacing/>
            </w:pPr>
            <w:r>
              <w:rPr>
                <w:rFonts w:ascii="Times New Roman" w:eastAsia="Times New Roman" w:hAnsi="Times New Roman" w:cs="Times New Roman"/>
                <w:sz w:val="24"/>
              </w:rPr>
              <w:t xml:space="preserve">RINALDI François </w:t>
            </w:r>
          </w:p>
        </w:tc>
        <w:tc>
          <w:tcPr>
            <w:tcW w:w="2163" w:type="dxa"/>
            <w:tcBorders>
              <w:top w:val="single" w:sz="4" w:space="0" w:color="000000"/>
              <w:left w:val="single" w:sz="4" w:space="0" w:color="000000"/>
              <w:bottom w:val="single" w:sz="4" w:space="0" w:color="000000"/>
              <w:right w:val="single" w:sz="4" w:space="0" w:color="000000"/>
            </w:tcBorders>
          </w:tcPr>
          <w:p w:rsidR="008210D3" w:rsidRDefault="00252AA9" w:rsidP="00DC2AE5">
            <w:pPr>
              <w:contextualSpacing/>
              <w:jc w:val="center"/>
            </w:pPr>
            <w:r>
              <w:rPr>
                <w:rFonts w:ascii="Times New Roman" w:eastAsia="Times New Roman" w:hAnsi="Times New Roman" w:cs="Times New Roman"/>
                <w:sz w:val="24"/>
              </w:rPr>
              <w:t xml:space="preserve">Conseiller municipal </w:t>
            </w:r>
          </w:p>
        </w:tc>
        <w:tc>
          <w:tcPr>
            <w:tcW w:w="2544" w:type="dxa"/>
            <w:tcBorders>
              <w:top w:val="single" w:sz="4" w:space="0" w:color="000000"/>
              <w:left w:val="single" w:sz="4" w:space="0" w:color="000000"/>
              <w:bottom w:val="single" w:sz="4" w:space="0" w:color="000000"/>
              <w:right w:val="single" w:sz="4" w:space="0" w:color="000000"/>
            </w:tcBorders>
          </w:tcPr>
          <w:p w:rsidR="008210D3" w:rsidRDefault="008210D3" w:rsidP="00AD3A54">
            <w:pPr>
              <w:ind w:right="35"/>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pct10" w:color="auto" w:fill="auto"/>
          </w:tcPr>
          <w:p w:rsidR="008210D3" w:rsidRDefault="008210D3" w:rsidP="00C55B1A">
            <w:pPr>
              <w:ind w:right="26"/>
              <w:contextualSpacing/>
              <w:jc w:val="center"/>
            </w:pPr>
          </w:p>
        </w:tc>
      </w:tr>
    </w:tbl>
    <w:p w:rsidR="008210D3" w:rsidRDefault="008210D3" w:rsidP="005B2124">
      <w:pPr>
        <w:spacing w:after="0" w:line="240" w:lineRule="auto"/>
        <w:contextualSpacing/>
      </w:pPr>
    </w:p>
    <w:sectPr w:rsidR="008210D3" w:rsidSect="004E446E">
      <w:headerReference w:type="even" r:id="rId8"/>
      <w:headerReference w:type="default" r:id="rId9"/>
      <w:footerReference w:type="even" r:id="rId10"/>
      <w:footerReference w:type="default" r:id="rId11"/>
      <w:headerReference w:type="first" r:id="rId12"/>
      <w:footerReference w:type="first" r:id="rId13"/>
      <w:pgSz w:w="11906" w:h="16838"/>
      <w:pgMar w:top="1743" w:right="1416" w:bottom="1252" w:left="1419" w:header="710" w:footer="4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9A" w:rsidRDefault="00CF579A">
      <w:pPr>
        <w:spacing w:after="0" w:line="240" w:lineRule="auto"/>
      </w:pPr>
      <w:r>
        <w:separator/>
      </w:r>
    </w:p>
  </w:endnote>
  <w:endnote w:type="continuationSeparator" w:id="0">
    <w:p w:rsidR="00CF579A" w:rsidRDefault="00CF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D9" w:rsidRDefault="007D7DD9">
    <w:pPr>
      <w:spacing w:after="0"/>
      <w:ind w:right="312"/>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D7DD9" w:rsidRDefault="007D7DD9">
    <w:pPr>
      <w:spacing w:after="0"/>
      <w:ind w:right="252"/>
      <w:jc w:val="center"/>
    </w:pPr>
    <w:r>
      <w:rPr>
        <w:rFonts w:ascii="Times New Roman" w:eastAsia="Times New Roman" w:hAnsi="Times New Roman" w:cs="Times New Roman"/>
        <w:sz w:val="24"/>
      </w:rPr>
      <w:t xml:space="preserve"> </w:t>
    </w:r>
  </w:p>
  <w:p w:rsidR="007D7DD9" w:rsidRDefault="007D7DD9">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706889"/>
      <w:docPartObj>
        <w:docPartGallery w:val="Page Numbers (Bottom of Page)"/>
        <w:docPartUnique/>
      </w:docPartObj>
    </w:sdtPr>
    <w:sdtEndPr/>
    <w:sdtContent>
      <w:p w:rsidR="00C55B1A" w:rsidRDefault="00C55B1A">
        <w:pPr>
          <w:pStyle w:val="Pieddepage"/>
          <w:jc w:val="center"/>
        </w:pPr>
        <w:r>
          <w:fldChar w:fldCharType="begin"/>
        </w:r>
        <w:r>
          <w:instrText>PAGE   \* MERGEFORMAT</w:instrText>
        </w:r>
        <w:r>
          <w:fldChar w:fldCharType="separate"/>
        </w:r>
        <w:r w:rsidR="0031336D">
          <w:rPr>
            <w:noProof/>
          </w:rPr>
          <w:t>5</w:t>
        </w:r>
        <w:r>
          <w:fldChar w:fldCharType="end"/>
        </w:r>
      </w:p>
    </w:sdtContent>
  </w:sdt>
  <w:p w:rsidR="007D7DD9" w:rsidRDefault="007D7DD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D9" w:rsidRDefault="007D7DD9">
    <w:pPr>
      <w:spacing w:after="0"/>
      <w:ind w:right="312"/>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7D7DD9" w:rsidRDefault="007D7DD9">
    <w:pPr>
      <w:spacing w:after="0"/>
      <w:ind w:right="252"/>
      <w:jc w:val="center"/>
    </w:pPr>
    <w:r>
      <w:rPr>
        <w:rFonts w:ascii="Times New Roman" w:eastAsia="Times New Roman" w:hAnsi="Times New Roman" w:cs="Times New Roman"/>
        <w:sz w:val="24"/>
      </w:rPr>
      <w:t xml:space="preserve"> </w:t>
    </w:r>
  </w:p>
  <w:p w:rsidR="007D7DD9" w:rsidRDefault="007D7DD9">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9A" w:rsidRDefault="00CF579A">
      <w:pPr>
        <w:spacing w:after="0" w:line="240" w:lineRule="auto"/>
      </w:pPr>
      <w:r>
        <w:separator/>
      </w:r>
    </w:p>
  </w:footnote>
  <w:footnote w:type="continuationSeparator" w:id="0">
    <w:p w:rsidR="00CF579A" w:rsidRDefault="00CF5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D9" w:rsidRDefault="007D7DD9">
    <w:pPr>
      <w:spacing w:after="0" w:line="238" w:lineRule="auto"/>
      <w:ind w:right="312"/>
      <w:jc w:val="right"/>
    </w:pPr>
    <w:r>
      <w:rPr>
        <w:rFonts w:ascii="Times New Roman" w:eastAsia="Times New Roman" w:hAnsi="Times New Roman" w:cs="Times New Roman"/>
        <w:sz w:val="24"/>
      </w:rPr>
      <w:t xml:space="preserve">COMMUNE DE BILTZHEIM                                         Procès-verbal du Conseil Municipal  du 16 novembre 2020 </w:t>
    </w:r>
  </w:p>
  <w:p w:rsidR="007D7DD9" w:rsidRDefault="007D7DD9">
    <w:pPr>
      <w:spacing w:after="0"/>
    </w:pPr>
    <w:r>
      <w:rPr>
        <w:rFonts w:ascii="Times New Roman" w:eastAsia="Times New Roman" w:hAnsi="Times New Roman" w:cs="Times New Roman"/>
        <w:sz w:val="24"/>
      </w:rPr>
      <w:t xml:space="preserve"> </w:t>
    </w:r>
  </w:p>
  <w:p w:rsidR="007D7DD9" w:rsidRDefault="007D7DD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D9" w:rsidRDefault="007D7DD9" w:rsidP="00387814">
    <w:pPr>
      <w:spacing w:after="0" w:line="238" w:lineRule="auto"/>
      <w:ind w:right="-1"/>
      <w:rPr>
        <w:rFonts w:ascii="Times New Roman" w:eastAsia="Times New Roman" w:hAnsi="Times New Roman" w:cs="Times New Roman"/>
        <w:sz w:val="24"/>
      </w:rPr>
    </w:pPr>
    <w:r>
      <w:rPr>
        <w:rFonts w:ascii="Times New Roman" w:eastAsia="Times New Roman" w:hAnsi="Times New Roman" w:cs="Times New Roman"/>
        <w:sz w:val="24"/>
      </w:rPr>
      <w:t>COMMUNE DE BILTZHEIM                                                            PV du Conseil Municipal</w:t>
    </w:r>
  </w:p>
  <w:p w:rsidR="007D7DD9" w:rsidRDefault="007D7DD9" w:rsidP="00387814">
    <w:pPr>
      <w:spacing w:after="0" w:line="238" w:lineRule="auto"/>
      <w:ind w:right="-1"/>
      <w:jc w:val="right"/>
    </w:pPr>
    <w:r>
      <w:rPr>
        <w:rFonts w:ascii="Times New Roman" w:eastAsia="Times New Roman" w:hAnsi="Times New Roman" w:cs="Times New Roman"/>
        <w:sz w:val="24"/>
      </w:rPr>
      <w:t xml:space="preserve">Du </w:t>
    </w:r>
    <w:r w:rsidR="004E446E">
      <w:rPr>
        <w:rFonts w:ascii="Times New Roman" w:eastAsia="Times New Roman" w:hAnsi="Times New Roman" w:cs="Times New Roman"/>
        <w:sz w:val="24"/>
      </w:rPr>
      <w:t>30 janvier 2023</w:t>
    </w:r>
  </w:p>
  <w:p w:rsidR="007D7DD9" w:rsidRDefault="007D7DD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DD9" w:rsidRDefault="007D7DD9">
    <w:pPr>
      <w:spacing w:after="0" w:line="238" w:lineRule="auto"/>
      <w:ind w:right="312"/>
      <w:jc w:val="right"/>
    </w:pPr>
    <w:r>
      <w:rPr>
        <w:rFonts w:ascii="Times New Roman" w:eastAsia="Times New Roman" w:hAnsi="Times New Roman" w:cs="Times New Roman"/>
        <w:sz w:val="24"/>
      </w:rPr>
      <w:t xml:space="preserve">COMMUNE DE BILTZHEIM                                         Procès-verbal du Conseil Municipal  du 16 novembre 2020 </w:t>
    </w:r>
  </w:p>
  <w:p w:rsidR="007D7DD9" w:rsidRDefault="007D7DD9">
    <w:pPr>
      <w:spacing w:after="0"/>
    </w:pPr>
    <w:r>
      <w:rPr>
        <w:rFonts w:ascii="Times New Roman" w:eastAsia="Times New Roman" w:hAnsi="Times New Roman" w:cs="Times New Roman"/>
        <w:sz w:val="24"/>
      </w:rPr>
      <w:t xml:space="preserve"> </w:t>
    </w:r>
  </w:p>
  <w:p w:rsidR="007D7DD9" w:rsidRDefault="007D7DD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211"/>
    <w:multiLevelType w:val="hybridMultilevel"/>
    <w:tmpl w:val="ADA65C4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13994"/>
    <w:multiLevelType w:val="hybridMultilevel"/>
    <w:tmpl w:val="60C4DEDE"/>
    <w:lvl w:ilvl="0" w:tplc="370EA5CC">
      <w:numFmt w:val="bullet"/>
      <w:lvlText w:val=""/>
      <w:lvlJc w:val="left"/>
      <w:pPr>
        <w:ind w:left="720" w:hanging="360"/>
      </w:pPr>
      <w:rPr>
        <w:rFonts w:ascii="Symbol" w:eastAsia="MS Mincho"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24899"/>
    <w:multiLevelType w:val="hybridMultilevel"/>
    <w:tmpl w:val="A9AA9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341FC"/>
    <w:multiLevelType w:val="hybridMultilevel"/>
    <w:tmpl w:val="DD76A57C"/>
    <w:lvl w:ilvl="0" w:tplc="E8EC3F40">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676F37"/>
    <w:multiLevelType w:val="hybridMultilevel"/>
    <w:tmpl w:val="FB7ED076"/>
    <w:lvl w:ilvl="0" w:tplc="A8D6CBFC">
      <w:start w:val="1"/>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7B5BB0"/>
    <w:multiLevelType w:val="hybridMultilevel"/>
    <w:tmpl w:val="719608BE"/>
    <w:lvl w:ilvl="0" w:tplc="CAD49D78">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7" w15:restartNumberingAfterBreak="0">
    <w:nsid w:val="20231B59"/>
    <w:multiLevelType w:val="hybridMultilevel"/>
    <w:tmpl w:val="C0D66ACA"/>
    <w:lvl w:ilvl="0" w:tplc="370EA5CC">
      <w:numFmt w:val="bullet"/>
      <w:lvlText w:val=""/>
      <w:lvlJc w:val="left"/>
      <w:pPr>
        <w:ind w:left="720" w:hanging="360"/>
      </w:pPr>
      <w:rPr>
        <w:rFonts w:ascii="Symbol" w:eastAsia="MS Mincho"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F443F"/>
    <w:multiLevelType w:val="hybridMultilevel"/>
    <w:tmpl w:val="AE44D562"/>
    <w:lvl w:ilvl="0" w:tplc="CAD49D78">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347E3A"/>
    <w:multiLevelType w:val="hybridMultilevel"/>
    <w:tmpl w:val="7B749226"/>
    <w:lvl w:ilvl="0" w:tplc="CAD49D78">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A65C8C"/>
    <w:multiLevelType w:val="hybridMultilevel"/>
    <w:tmpl w:val="86E22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9C36C4"/>
    <w:multiLevelType w:val="hybridMultilevel"/>
    <w:tmpl w:val="76EA4C58"/>
    <w:lvl w:ilvl="0" w:tplc="CAD49D78">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3450A"/>
    <w:multiLevelType w:val="hybridMultilevel"/>
    <w:tmpl w:val="E1FABFFC"/>
    <w:lvl w:ilvl="0" w:tplc="B9C2D0B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536187"/>
    <w:multiLevelType w:val="hybridMultilevel"/>
    <w:tmpl w:val="A434F6C6"/>
    <w:lvl w:ilvl="0" w:tplc="5EC41DA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60B6A"/>
    <w:multiLevelType w:val="hybridMultilevel"/>
    <w:tmpl w:val="55ECC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1506D6"/>
    <w:multiLevelType w:val="hybridMultilevel"/>
    <w:tmpl w:val="B2DAE958"/>
    <w:lvl w:ilvl="0" w:tplc="D57EF7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627C33"/>
    <w:multiLevelType w:val="hybridMultilevel"/>
    <w:tmpl w:val="F894E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816D1C"/>
    <w:multiLevelType w:val="hybridMultilevel"/>
    <w:tmpl w:val="25B27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232B7C"/>
    <w:multiLevelType w:val="hybridMultilevel"/>
    <w:tmpl w:val="91748E60"/>
    <w:lvl w:ilvl="0" w:tplc="78D636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081593"/>
    <w:multiLevelType w:val="hybridMultilevel"/>
    <w:tmpl w:val="ACACF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751EA2"/>
    <w:multiLevelType w:val="hybridMultilevel"/>
    <w:tmpl w:val="EC6A2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B079E2"/>
    <w:multiLevelType w:val="multilevel"/>
    <w:tmpl w:val="676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B2B75"/>
    <w:multiLevelType w:val="hybridMultilevel"/>
    <w:tmpl w:val="C6D464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2563CF"/>
    <w:multiLevelType w:val="hybridMultilevel"/>
    <w:tmpl w:val="916E9518"/>
    <w:lvl w:ilvl="0" w:tplc="4DBEEB52">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9"/>
  </w:num>
  <w:num w:numId="4">
    <w:abstractNumId w:val="7"/>
  </w:num>
  <w:num w:numId="5">
    <w:abstractNumId w:val="23"/>
  </w:num>
  <w:num w:numId="6">
    <w:abstractNumId w:val="4"/>
  </w:num>
  <w:num w:numId="7">
    <w:abstractNumId w:val="16"/>
  </w:num>
  <w:num w:numId="8">
    <w:abstractNumId w:val="1"/>
  </w:num>
  <w:num w:numId="9">
    <w:abstractNumId w:val="18"/>
  </w:num>
  <w:num w:numId="10">
    <w:abstractNumId w:val="2"/>
  </w:num>
  <w:num w:numId="11">
    <w:abstractNumId w:val="10"/>
  </w:num>
  <w:num w:numId="12">
    <w:abstractNumId w:val="0"/>
  </w:num>
  <w:num w:numId="13">
    <w:abstractNumId w:val="5"/>
  </w:num>
  <w:num w:numId="14">
    <w:abstractNumId w:val="22"/>
  </w:num>
  <w:num w:numId="15">
    <w:abstractNumId w:val="9"/>
  </w:num>
  <w:num w:numId="16">
    <w:abstractNumId w:val="8"/>
  </w:num>
  <w:num w:numId="17">
    <w:abstractNumId w:val="11"/>
  </w:num>
  <w:num w:numId="18">
    <w:abstractNumId w:val="17"/>
  </w:num>
  <w:num w:numId="19">
    <w:abstractNumId w:val="20"/>
  </w:num>
  <w:num w:numId="20">
    <w:abstractNumId w:val="15"/>
  </w:num>
  <w:num w:numId="21">
    <w:abstractNumId w:val="3"/>
  </w:num>
  <w:num w:numId="22">
    <w:abstractNumId w:val="13"/>
  </w:num>
  <w:num w:numId="23">
    <w:abstractNumId w:val="21"/>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D3"/>
    <w:rsid w:val="0000506D"/>
    <w:rsid w:val="000077B6"/>
    <w:rsid w:val="00012409"/>
    <w:rsid w:val="000143DA"/>
    <w:rsid w:val="000201AE"/>
    <w:rsid w:val="00022B76"/>
    <w:rsid w:val="00024111"/>
    <w:rsid w:val="000269FC"/>
    <w:rsid w:val="000303AB"/>
    <w:rsid w:val="000366CC"/>
    <w:rsid w:val="000644D1"/>
    <w:rsid w:val="00064AE8"/>
    <w:rsid w:val="00065C5B"/>
    <w:rsid w:val="00075FB3"/>
    <w:rsid w:val="00085101"/>
    <w:rsid w:val="00090590"/>
    <w:rsid w:val="00092753"/>
    <w:rsid w:val="00095497"/>
    <w:rsid w:val="000B605E"/>
    <w:rsid w:val="000C49DB"/>
    <w:rsid w:val="000C5283"/>
    <w:rsid w:val="000C774C"/>
    <w:rsid w:val="000E565B"/>
    <w:rsid w:val="000F0A9E"/>
    <w:rsid w:val="000F3DD0"/>
    <w:rsid w:val="001019CF"/>
    <w:rsid w:val="00115002"/>
    <w:rsid w:val="00116E64"/>
    <w:rsid w:val="0012078A"/>
    <w:rsid w:val="0015287E"/>
    <w:rsid w:val="00153E45"/>
    <w:rsid w:val="001655E2"/>
    <w:rsid w:val="00170047"/>
    <w:rsid w:val="00183961"/>
    <w:rsid w:val="00184858"/>
    <w:rsid w:val="001878CD"/>
    <w:rsid w:val="00193529"/>
    <w:rsid w:val="0019453E"/>
    <w:rsid w:val="0019761A"/>
    <w:rsid w:val="001A6093"/>
    <w:rsid w:val="001B052B"/>
    <w:rsid w:val="001B36E0"/>
    <w:rsid w:val="001B46CC"/>
    <w:rsid w:val="001B6ED0"/>
    <w:rsid w:val="001B7BD4"/>
    <w:rsid w:val="001C012B"/>
    <w:rsid w:val="001C2F27"/>
    <w:rsid w:val="001C41A4"/>
    <w:rsid w:val="001D1DD3"/>
    <w:rsid w:val="001E35A3"/>
    <w:rsid w:val="001F3653"/>
    <w:rsid w:val="0020229C"/>
    <w:rsid w:val="00203800"/>
    <w:rsid w:val="00217A09"/>
    <w:rsid w:val="00221159"/>
    <w:rsid w:val="002213C7"/>
    <w:rsid w:val="00223C71"/>
    <w:rsid w:val="002261BB"/>
    <w:rsid w:val="002310B8"/>
    <w:rsid w:val="00233A21"/>
    <w:rsid w:val="002434E4"/>
    <w:rsid w:val="0025291F"/>
    <w:rsid w:val="00252AA9"/>
    <w:rsid w:val="00260E3F"/>
    <w:rsid w:val="00265B39"/>
    <w:rsid w:val="00275355"/>
    <w:rsid w:val="0028295C"/>
    <w:rsid w:val="00283281"/>
    <w:rsid w:val="002957A8"/>
    <w:rsid w:val="002A7CED"/>
    <w:rsid w:val="002C460B"/>
    <w:rsid w:val="002C4FCB"/>
    <w:rsid w:val="002C6DEE"/>
    <w:rsid w:val="002D22BA"/>
    <w:rsid w:val="002D35EA"/>
    <w:rsid w:val="002D42E2"/>
    <w:rsid w:val="002E1B56"/>
    <w:rsid w:val="002E26E5"/>
    <w:rsid w:val="002F43F7"/>
    <w:rsid w:val="0031336D"/>
    <w:rsid w:val="00323D19"/>
    <w:rsid w:val="003251F5"/>
    <w:rsid w:val="00326ECE"/>
    <w:rsid w:val="00327606"/>
    <w:rsid w:val="003309C1"/>
    <w:rsid w:val="00331EC4"/>
    <w:rsid w:val="00332098"/>
    <w:rsid w:val="00333FA6"/>
    <w:rsid w:val="00336F6C"/>
    <w:rsid w:val="00337441"/>
    <w:rsid w:val="00342796"/>
    <w:rsid w:val="003538EC"/>
    <w:rsid w:val="00365FE8"/>
    <w:rsid w:val="00375BF4"/>
    <w:rsid w:val="00380194"/>
    <w:rsid w:val="003801F9"/>
    <w:rsid w:val="003842BC"/>
    <w:rsid w:val="00387814"/>
    <w:rsid w:val="00392F6A"/>
    <w:rsid w:val="00393DB1"/>
    <w:rsid w:val="003A5F66"/>
    <w:rsid w:val="003B19E0"/>
    <w:rsid w:val="003B7B4A"/>
    <w:rsid w:val="003D0497"/>
    <w:rsid w:val="003D175B"/>
    <w:rsid w:val="003D6087"/>
    <w:rsid w:val="003D6E49"/>
    <w:rsid w:val="003E2A30"/>
    <w:rsid w:val="003E464A"/>
    <w:rsid w:val="003F2188"/>
    <w:rsid w:val="003F3D1E"/>
    <w:rsid w:val="003F6C6F"/>
    <w:rsid w:val="00403184"/>
    <w:rsid w:val="00413AA2"/>
    <w:rsid w:val="00424F94"/>
    <w:rsid w:val="00425B86"/>
    <w:rsid w:val="004330CD"/>
    <w:rsid w:val="00435ECE"/>
    <w:rsid w:val="004435DB"/>
    <w:rsid w:val="00443C22"/>
    <w:rsid w:val="004546F3"/>
    <w:rsid w:val="004567F7"/>
    <w:rsid w:val="00465C0D"/>
    <w:rsid w:val="00473B15"/>
    <w:rsid w:val="0047624D"/>
    <w:rsid w:val="00476718"/>
    <w:rsid w:val="00482ACB"/>
    <w:rsid w:val="00484187"/>
    <w:rsid w:val="00484CBC"/>
    <w:rsid w:val="004904D8"/>
    <w:rsid w:val="004933F7"/>
    <w:rsid w:val="004A17E6"/>
    <w:rsid w:val="004A2CBD"/>
    <w:rsid w:val="004A3286"/>
    <w:rsid w:val="004C0541"/>
    <w:rsid w:val="004E098F"/>
    <w:rsid w:val="004E446E"/>
    <w:rsid w:val="004E776F"/>
    <w:rsid w:val="00507C1A"/>
    <w:rsid w:val="00514142"/>
    <w:rsid w:val="00527509"/>
    <w:rsid w:val="00542145"/>
    <w:rsid w:val="005451D0"/>
    <w:rsid w:val="00562FA9"/>
    <w:rsid w:val="005658BC"/>
    <w:rsid w:val="005712D3"/>
    <w:rsid w:val="00571FEC"/>
    <w:rsid w:val="00591802"/>
    <w:rsid w:val="005A3B13"/>
    <w:rsid w:val="005A4A1F"/>
    <w:rsid w:val="005A78A9"/>
    <w:rsid w:val="005B2124"/>
    <w:rsid w:val="005B25CF"/>
    <w:rsid w:val="005B40B4"/>
    <w:rsid w:val="005C7363"/>
    <w:rsid w:val="005C7803"/>
    <w:rsid w:val="005D1357"/>
    <w:rsid w:val="006037A5"/>
    <w:rsid w:val="006054F7"/>
    <w:rsid w:val="00607373"/>
    <w:rsid w:val="00615A47"/>
    <w:rsid w:val="00626B86"/>
    <w:rsid w:val="00631C29"/>
    <w:rsid w:val="00633AF7"/>
    <w:rsid w:val="0063622F"/>
    <w:rsid w:val="00643FEF"/>
    <w:rsid w:val="00645554"/>
    <w:rsid w:val="006478DC"/>
    <w:rsid w:val="00647E03"/>
    <w:rsid w:val="006557A3"/>
    <w:rsid w:val="0065763E"/>
    <w:rsid w:val="00657D00"/>
    <w:rsid w:val="006878DD"/>
    <w:rsid w:val="0069669C"/>
    <w:rsid w:val="006B0FE9"/>
    <w:rsid w:val="006B124A"/>
    <w:rsid w:val="006B36A0"/>
    <w:rsid w:val="006B54C4"/>
    <w:rsid w:val="006D1E82"/>
    <w:rsid w:val="006E5111"/>
    <w:rsid w:val="006F3E61"/>
    <w:rsid w:val="00702747"/>
    <w:rsid w:val="00703033"/>
    <w:rsid w:val="00703C78"/>
    <w:rsid w:val="007166C1"/>
    <w:rsid w:val="007260EF"/>
    <w:rsid w:val="007371F8"/>
    <w:rsid w:val="007545F9"/>
    <w:rsid w:val="00771AE7"/>
    <w:rsid w:val="00782E54"/>
    <w:rsid w:val="007B0E22"/>
    <w:rsid w:val="007B6B10"/>
    <w:rsid w:val="007C1558"/>
    <w:rsid w:val="007C34CE"/>
    <w:rsid w:val="007C7F0F"/>
    <w:rsid w:val="007D6317"/>
    <w:rsid w:val="007D7DD9"/>
    <w:rsid w:val="007E0D5B"/>
    <w:rsid w:val="007E3337"/>
    <w:rsid w:val="007E3DCB"/>
    <w:rsid w:val="007E71DC"/>
    <w:rsid w:val="007F0D42"/>
    <w:rsid w:val="007F13B3"/>
    <w:rsid w:val="007F1938"/>
    <w:rsid w:val="007F38D8"/>
    <w:rsid w:val="00800A7F"/>
    <w:rsid w:val="00800DDB"/>
    <w:rsid w:val="008038D3"/>
    <w:rsid w:val="00820379"/>
    <w:rsid w:val="008210D3"/>
    <w:rsid w:val="00822527"/>
    <w:rsid w:val="00823244"/>
    <w:rsid w:val="00872D2D"/>
    <w:rsid w:val="008749F0"/>
    <w:rsid w:val="00884BA6"/>
    <w:rsid w:val="00885190"/>
    <w:rsid w:val="00897EB1"/>
    <w:rsid w:val="008A77D7"/>
    <w:rsid w:val="008B00CE"/>
    <w:rsid w:val="008B669B"/>
    <w:rsid w:val="008D3179"/>
    <w:rsid w:val="008D61BC"/>
    <w:rsid w:val="008E4160"/>
    <w:rsid w:val="008E6573"/>
    <w:rsid w:val="008F41CE"/>
    <w:rsid w:val="008F6FF7"/>
    <w:rsid w:val="00901925"/>
    <w:rsid w:val="00905D1F"/>
    <w:rsid w:val="00911B04"/>
    <w:rsid w:val="00912C90"/>
    <w:rsid w:val="0091585C"/>
    <w:rsid w:val="009167FF"/>
    <w:rsid w:val="00916B65"/>
    <w:rsid w:val="009223D9"/>
    <w:rsid w:val="009419FB"/>
    <w:rsid w:val="00944905"/>
    <w:rsid w:val="0094608C"/>
    <w:rsid w:val="00946780"/>
    <w:rsid w:val="0095214F"/>
    <w:rsid w:val="00954170"/>
    <w:rsid w:val="009560E3"/>
    <w:rsid w:val="009571E2"/>
    <w:rsid w:val="00972BF9"/>
    <w:rsid w:val="00974EBC"/>
    <w:rsid w:val="00980DCA"/>
    <w:rsid w:val="0098185F"/>
    <w:rsid w:val="00986B61"/>
    <w:rsid w:val="00992B00"/>
    <w:rsid w:val="009B061F"/>
    <w:rsid w:val="009C23C4"/>
    <w:rsid w:val="009C286C"/>
    <w:rsid w:val="009C3BC5"/>
    <w:rsid w:val="009C6C4C"/>
    <w:rsid w:val="009C7E2F"/>
    <w:rsid w:val="009D37E3"/>
    <w:rsid w:val="009E224B"/>
    <w:rsid w:val="009F0320"/>
    <w:rsid w:val="009F7553"/>
    <w:rsid w:val="00A14940"/>
    <w:rsid w:val="00A14A54"/>
    <w:rsid w:val="00A30371"/>
    <w:rsid w:val="00A31973"/>
    <w:rsid w:val="00A32B0A"/>
    <w:rsid w:val="00A4004D"/>
    <w:rsid w:val="00A41462"/>
    <w:rsid w:val="00A451F0"/>
    <w:rsid w:val="00A52C9F"/>
    <w:rsid w:val="00A62C75"/>
    <w:rsid w:val="00A74AF1"/>
    <w:rsid w:val="00A74CBF"/>
    <w:rsid w:val="00A768B3"/>
    <w:rsid w:val="00A80EE7"/>
    <w:rsid w:val="00A82E79"/>
    <w:rsid w:val="00A8669E"/>
    <w:rsid w:val="00A86E07"/>
    <w:rsid w:val="00AA0056"/>
    <w:rsid w:val="00AA5E37"/>
    <w:rsid w:val="00AB00CD"/>
    <w:rsid w:val="00AB3427"/>
    <w:rsid w:val="00AB7D54"/>
    <w:rsid w:val="00AC7D76"/>
    <w:rsid w:val="00AD2934"/>
    <w:rsid w:val="00AD3A54"/>
    <w:rsid w:val="00AD3E89"/>
    <w:rsid w:val="00AD41D3"/>
    <w:rsid w:val="00AD43E3"/>
    <w:rsid w:val="00AD5023"/>
    <w:rsid w:val="00AE019C"/>
    <w:rsid w:val="00AE39B1"/>
    <w:rsid w:val="00AF0FE1"/>
    <w:rsid w:val="00B0748D"/>
    <w:rsid w:val="00B127DC"/>
    <w:rsid w:val="00B150CA"/>
    <w:rsid w:val="00B15B60"/>
    <w:rsid w:val="00B161F9"/>
    <w:rsid w:val="00B176AB"/>
    <w:rsid w:val="00B3202C"/>
    <w:rsid w:val="00B41727"/>
    <w:rsid w:val="00B470AB"/>
    <w:rsid w:val="00B52342"/>
    <w:rsid w:val="00B6747D"/>
    <w:rsid w:val="00B67A0E"/>
    <w:rsid w:val="00B7202A"/>
    <w:rsid w:val="00B72C13"/>
    <w:rsid w:val="00B82925"/>
    <w:rsid w:val="00B84B85"/>
    <w:rsid w:val="00BA10B2"/>
    <w:rsid w:val="00BB1E6B"/>
    <w:rsid w:val="00BB279D"/>
    <w:rsid w:val="00BB28BA"/>
    <w:rsid w:val="00BB35BF"/>
    <w:rsid w:val="00BB4992"/>
    <w:rsid w:val="00BB66B8"/>
    <w:rsid w:val="00BB7453"/>
    <w:rsid w:val="00BC1E64"/>
    <w:rsid w:val="00BC3858"/>
    <w:rsid w:val="00BC4E9C"/>
    <w:rsid w:val="00BC561C"/>
    <w:rsid w:val="00BD46BC"/>
    <w:rsid w:val="00BD5EEA"/>
    <w:rsid w:val="00BE18AD"/>
    <w:rsid w:val="00BE2DB6"/>
    <w:rsid w:val="00BF43D9"/>
    <w:rsid w:val="00BF5CFC"/>
    <w:rsid w:val="00C076FA"/>
    <w:rsid w:val="00C27DE2"/>
    <w:rsid w:val="00C34FAB"/>
    <w:rsid w:val="00C37885"/>
    <w:rsid w:val="00C41740"/>
    <w:rsid w:val="00C45D35"/>
    <w:rsid w:val="00C505D3"/>
    <w:rsid w:val="00C536BD"/>
    <w:rsid w:val="00C55B1A"/>
    <w:rsid w:val="00C61BD9"/>
    <w:rsid w:val="00C636E0"/>
    <w:rsid w:val="00C73A29"/>
    <w:rsid w:val="00C73EDA"/>
    <w:rsid w:val="00C74C61"/>
    <w:rsid w:val="00C76065"/>
    <w:rsid w:val="00C80C58"/>
    <w:rsid w:val="00C81336"/>
    <w:rsid w:val="00C819E3"/>
    <w:rsid w:val="00C96893"/>
    <w:rsid w:val="00CA5C4F"/>
    <w:rsid w:val="00CB1CD9"/>
    <w:rsid w:val="00CB2C9A"/>
    <w:rsid w:val="00CB3729"/>
    <w:rsid w:val="00CB3A87"/>
    <w:rsid w:val="00CB4E24"/>
    <w:rsid w:val="00CC1033"/>
    <w:rsid w:val="00CC20B7"/>
    <w:rsid w:val="00CD3728"/>
    <w:rsid w:val="00CD4F15"/>
    <w:rsid w:val="00CD751F"/>
    <w:rsid w:val="00CE0B88"/>
    <w:rsid w:val="00CF4C5A"/>
    <w:rsid w:val="00CF4E49"/>
    <w:rsid w:val="00CF579A"/>
    <w:rsid w:val="00CF75F4"/>
    <w:rsid w:val="00D02445"/>
    <w:rsid w:val="00D0623C"/>
    <w:rsid w:val="00D10413"/>
    <w:rsid w:val="00D10963"/>
    <w:rsid w:val="00D13CBB"/>
    <w:rsid w:val="00D1630D"/>
    <w:rsid w:val="00D165F5"/>
    <w:rsid w:val="00D16BA9"/>
    <w:rsid w:val="00D377A4"/>
    <w:rsid w:val="00D418D6"/>
    <w:rsid w:val="00D862FA"/>
    <w:rsid w:val="00D909B3"/>
    <w:rsid w:val="00D967C7"/>
    <w:rsid w:val="00DA1106"/>
    <w:rsid w:val="00DA49FA"/>
    <w:rsid w:val="00DB00A5"/>
    <w:rsid w:val="00DB027C"/>
    <w:rsid w:val="00DB2A43"/>
    <w:rsid w:val="00DB3A17"/>
    <w:rsid w:val="00DB69C5"/>
    <w:rsid w:val="00DC2AE5"/>
    <w:rsid w:val="00DD330C"/>
    <w:rsid w:val="00DE2CB3"/>
    <w:rsid w:val="00DE31B0"/>
    <w:rsid w:val="00DE4926"/>
    <w:rsid w:val="00DF208A"/>
    <w:rsid w:val="00DF44B7"/>
    <w:rsid w:val="00DF4584"/>
    <w:rsid w:val="00DF5FA3"/>
    <w:rsid w:val="00E00586"/>
    <w:rsid w:val="00E039EE"/>
    <w:rsid w:val="00E05DD8"/>
    <w:rsid w:val="00E06017"/>
    <w:rsid w:val="00E061FD"/>
    <w:rsid w:val="00E13CF6"/>
    <w:rsid w:val="00E143CF"/>
    <w:rsid w:val="00E14D39"/>
    <w:rsid w:val="00E16F5D"/>
    <w:rsid w:val="00E20FD1"/>
    <w:rsid w:val="00E230DC"/>
    <w:rsid w:val="00E242AC"/>
    <w:rsid w:val="00E41C0D"/>
    <w:rsid w:val="00E42503"/>
    <w:rsid w:val="00E4269F"/>
    <w:rsid w:val="00E516E9"/>
    <w:rsid w:val="00E664FD"/>
    <w:rsid w:val="00E70847"/>
    <w:rsid w:val="00E77FCA"/>
    <w:rsid w:val="00E97BC0"/>
    <w:rsid w:val="00EB28B2"/>
    <w:rsid w:val="00EB7FEF"/>
    <w:rsid w:val="00EC1CBB"/>
    <w:rsid w:val="00EC3B53"/>
    <w:rsid w:val="00EC7792"/>
    <w:rsid w:val="00ED7999"/>
    <w:rsid w:val="00EE0CEE"/>
    <w:rsid w:val="00F0586F"/>
    <w:rsid w:val="00F067DD"/>
    <w:rsid w:val="00F32579"/>
    <w:rsid w:val="00F34295"/>
    <w:rsid w:val="00F41882"/>
    <w:rsid w:val="00F44C31"/>
    <w:rsid w:val="00F50B64"/>
    <w:rsid w:val="00F56FE5"/>
    <w:rsid w:val="00F57B17"/>
    <w:rsid w:val="00F67AD9"/>
    <w:rsid w:val="00F85ED8"/>
    <w:rsid w:val="00F928DC"/>
    <w:rsid w:val="00FA5450"/>
    <w:rsid w:val="00FE5F48"/>
    <w:rsid w:val="00FF0395"/>
    <w:rsid w:val="00FF1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624CD-8EC9-409C-94A4-9FF103D4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2Car">
    <w:name w:val="Titre 2 Car"/>
    <w:link w:val="Titre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aliases w:val="Listes,texte liste"/>
    <w:basedOn w:val="Normal"/>
    <w:link w:val="ParagraphedelisteCar"/>
    <w:uiPriority w:val="34"/>
    <w:qFormat/>
    <w:rsid w:val="00B127DC"/>
    <w:pPr>
      <w:ind w:left="720"/>
      <w:contextualSpacing/>
    </w:pPr>
  </w:style>
  <w:style w:type="character" w:customStyle="1" w:styleId="ParagraphedelisteCar">
    <w:name w:val="Paragraphe de liste Car"/>
    <w:aliases w:val="Listes Car,texte liste Car"/>
    <w:link w:val="Paragraphedeliste"/>
    <w:uiPriority w:val="34"/>
    <w:qFormat/>
    <w:locked/>
    <w:rsid w:val="00B127DC"/>
    <w:rPr>
      <w:rFonts w:ascii="Calibri" w:eastAsia="Calibri" w:hAnsi="Calibri" w:cs="Calibri"/>
      <w:color w:val="000000"/>
    </w:rPr>
  </w:style>
  <w:style w:type="paragraph" w:customStyle="1" w:styleId="VuConsidrant">
    <w:name w:val="Vu.Considérant"/>
    <w:basedOn w:val="Normal"/>
    <w:rsid w:val="00332098"/>
    <w:pPr>
      <w:autoSpaceDE w:val="0"/>
      <w:autoSpaceDN w:val="0"/>
      <w:spacing w:after="140" w:line="240" w:lineRule="auto"/>
      <w:jc w:val="both"/>
    </w:pPr>
    <w:rPr>
      <w:rFonts w:ascii="Arial" w:eastAsia="Times New Roman" w:hAnsi="Arial" w:cs="Arial"/>
      <w:color w:val="auto"/>
      <w:sz w:val="20"/>
      <w:szCs w:val="20"/>
    </w:rPr>
  </w:style>
  <w:style w:type="table" w:styleId="Grilledutableau">
    <w:name w:val="Table Grid"/>
    <w:basedOn w:val="TableauNormal"/>
    <w:uiPriority w:val="39"/>
    <w:rsid w:val="003801F9"/>
    <w:pPr>
      <w:spacing w:after="0" w:line="240" w:lineRule="auto"/>
    </w:pPr>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748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rpsdetexte">
    <w:name w:val="Body Text"/>
    <w:basedOn w:val="Normal"/>
    <w:link w:val="CorpsdetexteCar"/>
    <w:rsid w:val="00B0748D"/>
    <w:pPr>
      <w:spacing w:after="120" w:line="240" w:lineRule="auto"/>
    </w:pPr>
    <w:rPr>
      <w:rFonts w:ascii="Times New Roman" w:eastAsia="Times New Roman" w:hAnsi="Times New Roman" w:cs="Times New Roman"/>
      <w:color w:val="auto"/>
      <w:sz w:val="24"/>
      <w:szCs w:val="24"/>
    </w:rPr>
  </w:style>
  <w:style w:type="character" w:customStyle="1" w:styleId="CorpsdetexteCar">
    <w:name w:val="Corps de texte Car"/>
    <w:basedOn w:val="Policepardfaut"/>
    <w:link w:val="Corpsdetexte"/>
    <w:rsid w:val="00B0748D"/>
    <w:rPr>
      <w:rFonts w:ascii="Times New Roman" w:eastAsia="Times New Roman" w:hAnsi="Times New Roman" w:cs="Times New Roman"/>
      <w:sz w:val="24"/>
      <w:szCs w:val="24"/>
    </w:rPr>
  </w:style>
  <w:style w:type="paragraph" w:customStyle="1" w:styleId="Default">
    <w:name w:val="Default"/>
    <w:rsid w:val="00D1041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ucunstyledeparagraphe">
    <w:name w:val="[Aucun style de paragraphe]"/>
    <w:rsid w:val="000F3DD0"/>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character" w:customStyle="1" w:styleId="purple">
    <w:name w:val="purple"/>
    <w:basedOn w:val="Policepardfaut"/>
    <w:rsid w:val="000F3DD0"/>
  </w:style>
  <w:style w:type="paragraph" w:customStyle="1" w:styleId="Standard">
    <w:name w:val="Standard"/>
    <w:rsid w:val="00D10963"/>
    <w:pPr>
      <w:suppressAutoHyphens/>
      <w:autoSpaceDN w:val="0"/>
      <w:spacing w:after="0" w:line="240" w:lineRule="auto"/>
      <w:jc w:val="both"/>
    </w:pPr>
    <w:rPr>
      <w:rFonts w:ascii="Gill Sans MT" w:eastAsia="Times New Roman" w:hAnsi="Gill Sans MT" w:cs="Times New Roman"/>
      <w:kern w:val="3"/>
      <w:szCs w:val="20"/>
    </w:rPr>
  </w:style>
  <w:style w:type="paragraph" w:customStyle="1" w:styleId="msonormalooeditoreditor2sandboxooeditoreditor1sandbox">
    <w:name w:val="msonormal_oo_editor_editor_2_sandbox_oo_editor_editor_1_sandbox"/>
    <w:basedOn w:val="Normal"/>
    <w:rsid w:val="001B052B"/>
    <w:pPr>
      <w:spacing w:before="100" w:beforeAutospacing="1" w:after="100" w:afterAutospacing="1" w:line="240" w:lineRule="auto"/>
    </w:pPr>
    <w:rPr>
      <w:color w:val="auto"/>
    </w:rPr>
  </w:style>
  <w:style w:type="paragraph" w:styleId="Sansinterligne">
    <w:name w:val="No Spacing"/>
    <w:uiPriority w:val="1"/>
    <w:qFormat/>
    <w:rsid w:val="00D165F5"/>
    <w:pPr>
      <w:spacing w:after="0" w:line="240" w:lineRule="auto"/>
    </w:pPr>
    <w:rPr>
      <w:rFonts w:eastAsiaTheme="minorHAnsi"/>
      <w:lang w:eastAsia="en-US"/>
    </w:rPr>
  </w:style>
  <w:style w:type="character" w:styleId="Lienhypertexte">
    <w:name w:val="Hyperlink"/>
    <w:basedOn w:val="Policepardfaut"/>
    <w:uiPriority w:val="99"/>
    <w:unhideWhenUsed/>
    <w:rsid w:val="005658BC"/>
    <w:rPr>
      <w:color w:val="0563C1" w:themeColor="hyperlink"/>
      <w:u w:val="single"/>
    </w:rPr>
  </w:style>
  <w:style w:type="character" w:customStyle="1" w:styleId="NormalCharacter">
    <w:name w:val="Normal Character"/>
    <w:rsid w:val="00BC1E64"/>
    <w:rPr>
      <w:rFonts w:cs="Arial"/>
      <w:color w:val="000000"/>
      <w:sz w:val="22"/>
      <w:szCs w:val="22"/>
    </w:rPr>
  </w:style>
  <w:style w:type="paragraph" w:customStyle="1" w:styleId="Corpsdetexte31">
    <w:name w:val="Corps de texte 31"/>
    <w:basedOn w:val="Normal"/>
    <w:rsid w:val="00BC1E64"/>
    <w:pPr>
      <w:suppressAutoHyphens/>
      <w:spacing w:after="120" w:line="240" w:lineRule="auto"/>
    </w:pPr>
    <w:rPr>
      <w:rFonts w:ascii="Times New Roman" w:eastAsia="Times New Roman" w:hAnsi="Times New Roman" w:cs="Times New Roman"/>
      <w:color w:val="auto"/>
      <w:sz w:val="16"/>
      <w:szCs w:val="16"/>
      <w:lang w:eastAsia="ar-SA"/>
    </w:rPr>
  </w:style>
  <w:style w:type="paragraph" w:styleId="Textedebulles">
    <w:name w:val="Balloon Text"/>
    <w:basedOn w:val="Normal"/>
    <w:link w:val="TextedebullesCar"/>
    <w:uiPriority w:val="99"/>
    <w:semiHidden/>
    <w:unhideWhenUsed/>
    <w:rsid w:val="001C2F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F27"/>
    <w:rPr>
      <w:rFonts w:ascii="Segoe UI" w:eastAsia="Calibri" w:hAnsi="Segoe UI" w:cs="Segoe UI"/>
      <w:color w:val="000000"/>
      <w:sz w:val="18"/>
      <w:szCs w:val="18"/>
    </w:rPr>
  </w:style>
  <w:style w:type="paragraph" w:styleId="Pieddepage">
    <w:name w:val="footer"/>
    <w:basedOn w:val="Normal"/>
    <w:link w:val="PieddepageCar"/>
    <w:uiPriority w:val="99"/>
    <w:unhideWhenUsed/>
    <w:rsid w:val="00C55B1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C55B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284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307445174">
      <w:bodyDiv w:val="1"/>
      <w:marLeft w:val="0"/>
      <w:marRight w:val="0"/>
      <w:marTop w:val="0"/>
      <w:marBottom w:val="0"/>
      <w:divBdr>
        <w:top w:val="none" w:sz="0" w:space="0" w:color="auto"/>
        <w:left w:val="none" w:sz="0" w:space="0" w:color="auto"/>
        <w:bottom w:val="none" w:sz="0" w:space="0" w:color="auto"/>
        <w:right w:val="none" w:sz="0" w:space="0" w:color="auto"/>
      </w:divBdr>
    </w:div>
    <w:div w:id="318118134">
      <w:bodyDiv w:val="1"/>
      <w:marLeft w:val="0"/>
      <w:marRight w:val="0"/>
      <w:marTop w:val="0"/>
      <w:marBottom w:val="0"/>
      <w:divBdr>
        <w:top w:val="none" w:sz="0" w:space="0" w:color="auto"/>
        <w:left w:val="none" w:sz="0" w:space="0" w:color="auto"/>
        <w:bottom w:val="none" w:sz="0" w:space="0" w:color="auto"/>
        <w:right w:val="none" w:sz="0" w:space="0" w:color="auto"/>
      </w:divBdr>
    </w:div>
    <w:div w:id="359356592">
      <w:bodyDiv w:val="1"/>
      <w:marLeft w:val="0"/>
      <w:marRight w:val="0"/>
      <w:marTop w:val="0"/>
      <w:marBottom w:val="0"/>
      <w:divBdr>
        <w:top w:val="none" w:sz="0" w:space="0" w:color="auto"/>
        <w:left w:val="none" w:sz="0" w:space="0" w:color="auto"/>
        <w:bottom w:val="none" w:sz="0" w:space="0" w:color="auto"/>
        <w:right w:val="none" w:sz="0" w:space="0" w:color="auto"/>
      </w:divBdr>
    </w:div>
    <w:div w:id="405030602">
      <w:bodyDiv w:val="1"/>
      <w:marLeft w:val="0"/>
      <w:marRight w:val="0"/>
      <w:marTop w:val="0"/>
      <w:marBottom w:val="0"/>
      <w:divBdr>
        <w:top w:val="none" w:sz="0" w:space="0" w:color="auto"/>
        <w:left w:val="none" w:sz="0" w:space="0" w:color="auto"/>
        <w:bottom w:val="none" w:sz="0" w:space="0" w:color="auto"/>
        <w:right w:val="none" w:sz="0" w:space="0" w:color="auto"/>
      </w:divBdr>
    </w:div>
    <w:div w:id="432093799">
      <w:bodyDiv w:val="1"/>
      <w:marLeft w:val="0"/>
      <w:marRight w:val="0"/>
      <w:marTop w:val="0"/>
      <w:marBottom w:val="0"/>
      <w:divBdr>
        <w:top w:val="none" w:sz="0" w:space="0" w:color="auto"/>
        <w:left w:val="none" w:sz="0" w:space="0" w:color="auto"/>
        <w:bottom w:val="none" w:sz="0" w:space="0" w:color="auto"/>
        <w:right w:val="none" w:sz="0" w:space="0" w:color="auto"/>
      </w:divBdr>
    </w:div>
    <w:div w:id="484669416">
      <w:bodyDiv w:val="1"/>
      <w:marLeft w:val="0"/>
      <w:marRight w:val="0"/>
      <w:marTop w:val="0"/>
      <w:marBottom w:val="0"/>
      <w:divBdr>
        <w:top w:val="none" w:sz="0" w:space="0" w:color="auto"/>
        <w:left w:val="none" w:sz="0" w:space="0" w:color="auto"/>
        <w:bottom w:val="none" w:sz="0" w:space="0" w:color="auto"/>
        <w:right w:val="none" w:sz="0" w:space="0" w:color="auto"/>
      </w:divBdr>
    </w:div>
    <w:div w:id="621574744">
      <w:bodyDiv w:val="1"/>
      <w:marLeft w:val="0"/>
      <w:marRight w:val="0"/>
      <w:marTop w:val="0"/>
      <w:marBottom w:val="0"/>
      <w:divBdr>
        <w:top w:val="none" w:sz="0" w:space="0" w:color="auto"/>
        <w:left w:val="none" w:sz="0" w:space="0" w:color="auto"/>
        <w:bottom w:val="none" w:sz="0" w:space="0" w:color="auto"/>
        <w:right w:val="none" w:sz="0" w:space="0" w:color="auto"/>
      </w:divBdr>
    </w:div>
    <w:div w:id="665472522">
      <w:bodyDiv w:val="1"/>
      <w:marLeft w:val="0"/>
      <w:marRight w:val="0"/>
      <w:marTop w:val="0"/>
      <w:marBottom w:val="0"/>
      <w:divBdr>
        <w:top w:val="none" w:sz="0" w:space="0" w:color="auto"/>
        <w:left w:val="none" w:sz="0" w:space="0" w:color="auto"/>
        <w:bottom w:val="none" w:sz="0" w:space="0" w:color="auto"/>
        <w:right w:val="none" w:sz="0" w:space="0" w:color="auto"/>
      </w:divBdr>
    </w:div>
    <w:div w:id="848984837">
      <w:bodyDiv w:val="1"/>
      <w:marLeft w:val="0"/>
      <w:marRight w:val="0"/>
      <w:marTop w:val="0"/>
      <w:marBottom w:val="0"/>
      <w:divBdr>
        <w:top w:val="none" w:sz="0" w:space="0" w:color="auto"/>
        <w:left w:val="none" w:sz="0" w:space="0" w:color="auto"/>
        <w:bottom w:val="none" w:sz="0" w:space="0" w:color="auto"/>
        <w:right w:val="none" w:sz="0" w:space="0" w:color="auto"/>
      </w:divBdr>
    </w:div>
    <w:div w:id="872034005">
      <w:bodyDiv w:val="1"/>
      <w:marLeft w:val="0"/>
      <w:marRight w:val="0"/>
      <w:marTop w:val="0"/>
      <w:marBottom w:val="0"/>
      <w:divBdr>
        <w:top w:val="none" w:sz="0" w:space="0" w:color="auto"/>
        <w:left w:val="none" w:sz="0" w:space="0" w:color="auto"/>
        <w:bottom w:val="none" w:sz="0" w:space="0" w:color="auto"/>
        <w:right w:val="none" w:sz="0" w:space="0" w:color="auto"/>
      </w:divBdr>
    </w:div>
    <w:div w:id="894000631">
      <w:bodyDiv w:val="1"/>
      <w:marLeft w:val="0"/>
      <w:marRight w:val="0"/>
      <w:marTop w:val="0"/>
      <w:marBottom w:val="0"/>
      <w:divBdr>
        <w:top w:val="none" w:sz="0" w:space="0" w:color="auto"/>
        <w:left w:val="none" w:sz="0" w:space="0" w:color="auto"/>
        <w:bottom w:val="none" w:sz="0" w:space="0" w:color="auto"/>
        <w:right w:val="none" w:sz="0" w:space="0" w:color="auto"/>
      </w:divBdr>
    </w:div>
    <w:div w:id="1041246609">
      <w:bodyDiv w:val="1"/>
      <w:marLeft w:val="0"/>
      <w:marRight w:val="0"/>
      <w:marTop w:val="0"/>
      <w:marBottom w:val="0"/>
      <w:divBdr>
        <w:top w:val="none" w:sz="0" w:space="0" w:color="auto"/>
        <w:left w:val="none" w:sz="0" w:space="0" w:color="auto"/>
        <w:bottom w:val="none" w:sz="0" w:space="0" w:color="auto"/>
        <w:right w:val="none" w:sz="0" w:space="0" w:color="auto"/>
      </w:divBdr>
    </w:div>
    <w:div w:id="1108550985">
      <w:bodyDiv w:val="1"/>
      <w:marLeft w:val="0"/>
      <w:marRight w:val="0"/>
      <w:marTop w:val="0"/>
      <w:marBottom w:val="0"/>
      <w:divBdr>
        <w:top w:val="none" w:sz="0" w:space="0" w:color="auto"/>
        <w:left w:val="none" w:sz="0" w:space="0" w:color="auto"/>
        <w:bottom w:val="none" w:sz="0" w:space="0" w:color="auto"/>
        <w:right w:val="none" w:sz="0" w:space="0" w:color="auto"/>
      </w:divBdr>
    </w:div>
    <w:div w:id="1156605210">
      <w:bodyDiv w:val="1"/>
      <w:marLeft w:val="0"/>
      <w:marRight w:val="0"/>
      <w:marTop w:val="0"/>
      <w:marBottom w:val="0"/>
      <w:divBdr>
        <w:top w:val="none" w:sz="0" w:space="0" w:color="auto"/>
        <w:left w:val="none" w:sz="0" w:space="0" w:color="auto"/>
        <w:bottom w:val="none" w:sz="0" w:space="0" w:color="auto"/>
        <w:right w:val="none" w:sz="0" w:space="0" w:color="auto"/>
      </w:divBdr>
    </w:div>
    <w:div w:id="1213882130">
      <w:bodyDiv w:val="1"/>
      <w:marLeft w:val="0"/>
      <w:marRight w:val="0"/>
      <w:marTop w:val="0"/>
      <w:marBottom w:val="0"/>
      <w:divBdr>
        <w:top w:val="none" w:sz="0" w:space="0" w:color="auto"/>
        <w:left w:val="none" w:sz="0" w:space="0" w:color="auto"/>
        <w:bottom w:val="none" w:sz="0" w:space="0" w:color="auto"/>
        <w:right w:val="none" w:sz="0" w:space="0" w:color="auto"/>
      </w:divBdr>
    </w:div>
    <w:div w:id="1225721278">
      <w:bodyDiv w:val="1"/>
      <w:marLeft w:val="0"/>
      <w:marRight w:val="0"/>
      <w:marTop w:val="0"/>
      <w:marBottom w:val="0"/>
      <w:divBdr>
        <w:top w:val="none" w:sz="0" w:space="0" w:color="auto"/>
        <w:left w:val="none" w:sz="0" w:space="0" w:color="auto"/>
        <w:bottom w:val="none" w:sz="0" w:space="0" w:color="auto"/>
        <w:right w:val="none" w:sz="0" w:space="0" w:color="auto"/>
      </w:divBdr>
    </w:div>
    <w:div w:id="1248460958">
      <w:bodyDiv w:val="1"/>
      <w:marLeft w:val="0"/>
      <w:marRight w:val="0"/>
      <w:marTop w:val="0"/>
      <w:marBottom w:val="0"/>
      <w:divBdr>
        <w:top w:val="none" w:sz="0" w:space="0" w:color="auto"/>
        <w:left w:val="none" w:sz="0" w:space="0" w:color="auto"/>
        <w:bottom w:val="none" w:sz="0" w:space="0" w:color="auto"/>
        <w:right w:val="none" w:sz="0" w:space="0" w:color="auto"/>
      </w:divBdr>
    </w:div>
    <w:div w:id="1249384891">
      <w:bodyDiv w:val="1"/>
      <w:marLeft w:val="0"/>
      <w:marRight w:val="0"/>
      <w:marTop w:val="0"/>
      <w:marBottom w:val="0"/>
      <w:divBdr>
        <w:top w:val="none" w:sz="0" w:space="0" w:color="auto"/>
        <w:left w:val="none" w:sz="0" w:space="0" w:color="auto"/>
        <w:bottom w:val="none" w:sz="0" w:space="0" w:color="auto"/>
        <w:right w:val="none" w:sz="0" w:space="0" w:color="auto"/>
      </w:divBdr>
    </w:div>
    <w:div w:id="1324897737">
      <w:bodyDiv w:val="1"/>
      <w:marLeft w:val="0"/>
      <w:marRight w:val="0"/>
      <w:marTop w:val="0"/>
      <w:marBottom w:val="0"/>
      <w:divBdr>
        <w:top w:val="none" w:sz="0" w:space="0" w:color="auto"/>
        <w:left w:val="none" w:sz="0" w:space="0" w:color="auto"/>
        <w:bottom w:val="none" w:sz="0" w:space="0" w:color="auto"/>
        <w:right w:val="none" w:sz="0" w:space="0" w:color="auto"/>
      </w:divBdr>
    </w:div>
    <w:div w:id="1384210537">
      <w:bodyDiv w:val="1"/>
      <w:marLeft w:val="0"/>
      <w:marRight w:val="0"/>
      <w:marTop w:val="0"/>
      <w:marBottom w:val="0"/>
      <w:divBdr>
        <w:top w:val="none" w:sz="0" w:space="0" w:color="auto"/>
        <w:left w:val="none" w:sz="0" w:space="0" w:color="auto"/>
        <w:bottom w:val="none" w:sz="0" w:space="0" w:color="auto"/>
        <w:right w:val="none" w:sz="0" w:space="0" w:color="auto"/>
      </w:divBdr>
    </w:div>
    <w:div w:id="1626623769">
      <w:bodyDiv w:val="1"/>
      <w:marLeft w:val="0"/>
      <w:marRight w:val="0"/>
      <w:marTop w:val="0"/>
      <w:marBottom w:val="0"/>
      <w:divBdr>
        <w:top w:val="none" w:sz="0" w:space="0" w:color="auto"/>
        <w:left w:val="none" w:sz="0" w:space="0" w:color="auto"/>
        <w:bottom w:val="none" w:sz="0" w:space="0" w:color="auto"/>
        <w:right w:val="none" w:sz="0" w:space="0" w:color="auto"/>
      </w:divBdr>
    </w:div>
    <w:div w:id="1710103731">
      <w:bodyDiv w:val="1"/>
      <w:marLeft w:val="0"/>
      <w:marRight w:val="0"/>
      <w:marTop w:val="0"/>
      <w:marBottom w:val="0"/>
      <w:divBdr>
        <w:top w:val="none" w:sz="0" w:space="0" w:color="auto"/>
        <w:left w:val="none" w:sz="0" w:space="0" w:color="auto"/>
        <w:bottom w:val="none" w:sz="0" w:space="0" w:color="auto"/>
        <w:right w:val="none" w:sz="0" w:space="0" w:color="auto"/>
      </w:divBdr>
    </w:div>
    <w:div w:id="1762681960">
      <w:bodyDiv w:val="1"/>
      <w:marLeft w:val="0"/>
      <w:marRight w:val="0"/>
      <w:marTop w:val="0"/>
      <w:marBottom w:val="0"/>
      <w:divBdr>
        <w:top w:val="none" w:sz="0" w:space="0" w:color="auto"/>
        <w:left w:val="none" w:sz="0" w:space="0" w:color="auto"/>
        <w:bottom w:val="none" w:sz="0" w:space="0" w:color="auto"/>
        <w:right w:val="none" w:sz="0" w:space="0" w:color="auto"/>
      </w:divBdr>
    </w:div>
    <w:div w:id="1771121136">
      <w:bodyDiv w:val="1"/>
      <w:marLeft w:val="0"/>
      <w:marRight w:val="0"/>
      <w:marTop w:val="0"/>
      <w:marBottom w:val="0"/>
      <w:divBdr>
        <w:top w:val="none" w:sz="0" w:space="0" w:color="auto"/>
        <w:left w:val="none" w:sz="0" w:space="0" w:color="auto"/>
        <w:bottom w:val="none" w:sz="0" w:space="0" w:color="auto"/>
        <w:right w:val="none" w:sz="0" w:space="0" w:color="auto"/>
      </w:divBdr>
    </w:div>
    <w:div w:id="1815566327">
      <w:bodyDiv w:val="1"/>
      <w:marLeft w:val="0"/>
      <w:marRight w:val="0"/>
      <w:marTop w:val="0"/>
      <w:marBottom w:val="0"/>
      <w:divBdr>
        <w:top w:val="none" w:sz="0" w:space="0" w:color="auto"/>
        <w:left w:val="none" w:sz="0" w:space="0" w:color="auto"/>
        <w:bottom w:val="none" w:sz="0" w:space="0" w:color="auto"/>
        <w:right w:val="none" w:sz="0" w:space="0" w:color="auto"/>
      </w:divBdr>
    </w:div>
    <w:div w:id="1864781607">
      <w:bodyDiv w:val="1"/>
      <w:marLeft w:val="0"/>
      <w:marRight w:val="0"/>
      <w:marTop w:val="0"/>
      <w:marBottom w:val="0"/>
      <w:divBdr>
        <w:top w:val="none" w:sz="0" w:space="0" w:color="auto"/>
        <w:left w:val="none" w:sz="0" w:space="0" w:color="auto"/>
        <w:bottom w:val="none" w:sz="0" w:space="0" w:color="auto"/>
        <w:right w:val="none" w:sz="0" w:space="0" w:color="auto"/>
      </w:divBdr>
    </w:div>
    <w:div w:id="1929120200">
      <w:bodyDiv w:val="1"/>
      <w:marLeft w:val="0"/>
      <w:marRight w:val="0"/>
      <w:marTop w:val="0"/>
      <w:marBottom w:val="0"/>
      <w:divBdr>
        <w:top w:val="none" w:sz="0" w:space="0" w:color="auto"/>
        <w:left w:val="none" w:sz="0" w:space="0" w:color="auto"/>
        <w:bottom w:val="none" w:sz="0" w:space="0" w:color="auto"/>
        <w:right w:val="none" w:sz="0" w:space="0" w:color="auto"/>
      </w:divBdr>
    </w:div>
    <w:div w:id="1931348838">
      <w:bodyDiv w:val="1"/>
      <w:marLeft w:val="0"/>
      <w:marRight w:val="0"/>
      <w:marTop w:val="0"/>
      <w:marBottom w:val="0"/>
      <w:divBdr>
        <w:top w:val="none" w:sz="0" w:space="0" w:color="auto"/>
        <w:left w:val="none" w:sz="0" w:space="0" w:color="auto"/>
        <w:bottom w:val="none" w:sz="0" w:space="0" w:color="auto"/>
        <w:right w:val="none" w:sz="0" w:space="0" w:color="auto"/>
      </w:divBdr>
    </w:div>
    <w:div w:id="1991867136">
      <w:bodyDiv w:val="1"/>
      <w:marLeft w:val="0"/>
      <w:marRight w:val="0"/>
      <w:marTop w:val="0"/>
      <w:marBottom w:val="0"/>
      <w:divBdr>
        <w:top w:val="none" w:sz="0" w:space="0" w:color="auto"/>
        <w:left w:val="none" w:sz="0" w:space="0" w:color="auto"/>
        <w:bottom w:val="none" w:sz="0" w:space="0" w:color="auto"/>
        <w:right w:val="none" w:sz="0" w:space="0" w:color="auto"/>
      </w:divBdr>
    </w:div>
    <w:div w:id="2019505777">
      <w:bodyDiv w:val="1"/>
      <w:marLeft w:val="0"/>
      <w:marRight w:val="0"/>
      <w:marTop w:val="0"/>
      <w:marBottom w:val="0"/>
      <w:divBdr>
        <w:top w:val="none" w:sz="0" w:space="0" w:color="auto"/>
        <w:left w:val="none" w:sz="0" w:space="0" w:color="auto"/>
        <w:bottom w:val="none" w:sz="0" w:space="0" w:color="auto"/>
        <w:right w:val="none" w:sz="0" w:space="0" w:color="auto"/>
      </w:divBdr>
    </w:div>
    <w:div w:id="2056343687">
      <w:bodyDiv w:val="1"/>
      <w:marLeft w:val="0"/>
      <w:marRight w:val="0"/>
      <w:marTop w:val="0"/>
      <w:marBottom w:val="0"/>
      <w:divBdr>
        <w:top w:val="none" w:sz="0" w:space="0" w:color="auto"/>
        <w:left w:val="none" w:sz="0" w:space="0" w:color="auto"/>
        <w:bottom w:val="none" w:sz="0" w:space="0" w:color="auto"/>
        <w:right w:val="none" w:sz="0" w:space="0" w:color="auto"/>
      </w:divBdr>
    </w:div>
    <w:div w:id="2078824501">
      <w:bodyDiv w:val="1"/>
      <w:marLeft w:val="0"/>
      <w:marRight w:val="0"/>
      <w:marTop w:val="0"/>
      <w:marBottom w:val="0"/>
      <w:divBdr>
        <w:top w:val="none" w:sz="0" w:space="0" w:color="auto"/>
        <w:left w:val="none" w:sz="0" w:space="0" w:color="auto"/>
        <w:bottom w:val="none" w:sz="0" w:space="0" w:color="auto"/>
        <w:right w:val="none" w:sz="0" w:space="0" w:color="auto"/>
      </w:divBdr>
    </w:div>
    <w:div w:id="2083486870">
      <w:bodyDiv w:val="1"/>
      <w:marLeft w:val="0"/>
      <w:marRight w:val="0"/>
      <w:marTop w:val="0"/>
      <w:marBottom w:val="0"/>
      <w:divBdr>
        <w:top w:val="none" w:sz="0" w:space="0" w:color="auto"/>
        <w:left w:val="none" w:sz="0" w:space="0" w:color="auto"/>
        <w:bottom w:val="none" w:sz="0" w:space="0" w:color="auto"/>
        <w:right w:val="none" w:sz="0" w:space="0" w:color="auto"/>
      </w:divBdr>
    </w:div>
    <w:div w:id="2104647756">
      <w:bodyDiv w:val="1"/>
      <w:marLeft w:val="0"/>
      <w:marRight w:val="0"/>
      <w:marTop w:val="0"/>
      <w:marBottom w:val="0"/>
      <w:divBdr>
        <w:top w:val="none" w:sz="0" w:space="0" w:color="auto"/>
        <w:left w:val="none" w:sz="0" w:space="0" w:color="auto"/>
        <w:bottom w:val="none" w:sz="0" w:space="0" w:color="auto"/>
        <w:right w:val="none" w:sz="0" w:space="0" w:color="auto"/>
      </w:divBdr>
    </w:div>
    <w:div w:id="2144958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0367D-A80F-4B81-8B52-A337DB28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1671</Words>
  <Characters>9194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JOANNES</dc:creator>
  <cp:keywords/>
  <dc:description/>
  <cp:lastModifiedBy>Compte Microsoft</cp:lastModifiedBy>
  <cp:revision>7</cp:revision>
  <cp:lastPrinted>2023-02-23T12:59:00Z</cp:lastPrinted>
  <dcterms:created xsi:type="dcterms:W3CDTF">2023-02-22T13:34:00Z</dcterms:created>
  <dcterms:modified xsi:type="dcterms:W3CDTF">2023-02-23T12:59:00Z</dcterms:modified>
</cp:coreProperties>
</file>